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:rsidR="001F373E" w:rsidRDefault="001F373E" w:rsidP="001F373E">
      <w:pPr>
        <w:tabs>
          <w:tab w:val="left" w:pos="108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ХАНТЫ-МАНСИЙСКИЙ РАЙОН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</w:t>
      </w: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ДУМ А</w:t>
      </w: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FD9" w:rsidRPr="00247FD9" w:rsidRDefault="00247FD9" w:rsidP="00247F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FD9">
        <w:rPr>
          <w:rFonts w:ascii="Times New Roman" w:eastAsia="Times New Roman" w:hAnsi="Times New Roman"/>
          <w:sz w:val="28"/>
          <w:szCs w:val="28"/>
          <w:lang w:eastAsia="ru-RU"/>
        </w:rPr>
        <w:t>_______________                                                                                       №____</w:t>
      </w:r>
    </w:p>
    <w:p w:rsidR="00247FD9" w:rsidRPr="00247FD9" w:rsidRDefault="00247FD9" w:rsidP="0024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</w:t>
      </w:r>
      <w:r w:rsidR="00E13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района </w:t>
      </w: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«Содействие занятости населения</w:t>
      </w: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  <w:r w:rsidR="003A6A6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1D4D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>9 месяцев 202</w:t>
      </w:r>
      <w:r w:rsidR="00537D7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1F373E" w:rsidRDefault="001F373E" w:rsidP="00501F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D86" w:rsidRDefault="00A41D86" w:rsidP="00501F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3640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аслушав информацию о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реализации муниципальной программы Ханты-Мансийского района «Содействие занятости населения Ханты-Мансийского района» за 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 месяцев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37D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руководствуясь частью 1 статьи 31 Устава Ханты-Мансийского района,</w:t>
      </w: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Дума Ханты-Мансийского района</w:t>
      </w: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6613FE" w:rsidP="004664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 и</w:t>
      </w:r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>нформацию о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реализации</w:t>
      </w:r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программы Ханты-Мансийского района «Содействие занятости населения Ханты-Мансийского района» за 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 месяцев 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37D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proofErr w:type="gramStart"/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1F373E" w:rsidRDefault="001F373E" w:rsidP="004664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FD9" w:rsidRDefault="00247FD9" w:rsidP="004664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1AA" w:rsidRPr="008231AA" w:rsidRDefault="008231AA" w:rsidP="008231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Думы</w:t>
      </w:r>
    </w:p>
    <w:p w:rsidR="008231AA" w:rsidRPr="008231AA" w:rsidRDefault="008231AA" w:rsidP="008231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Ханты-Мансийского района</w:t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</w:t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Е.А. Данилова</w:t>
      </w:r>
    </w:p>
    <w:p w:rsidR="008231AA" w:rsidRPr="008231AA" w:rsidRDefault="008231AA" w:rsidP="00823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8231AA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:rsidR="008231AA" w:rsidRPr="008231AA" w:rsidRDefault="008231AA" w:rsidP="008231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>«__</w:t>
      </w:r>
      <w:proofErr w:type="gramStart"/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>_________ 2025 года</w:t>
      </w:r>
    </w:p>
    <w:p w:rsidR="00545AC5" w:rsidRDefault="00545AC5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1E9" w:rsidRDefault="007B71E9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1E9" w:rsidRDefault="007B71E9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1AA" w:rsidRDefault="008231AA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1AA" w:rsidRDefault="008231AA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Думы </w:t>
      </w: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</w:t>
      </w:r>
      <w:r w:rsidR="00537D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№___</w:t>
      </w: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1F373E" w:rsidRDefault="00957E63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ходе реализации</w:t>
      </w:r>
      <w:r w:rsidR="001F373E">
        <w:rPr>
          <w:rFonts w:ascii="Times New Roman" w:hAnsi="Times New Roman"/>
          <w:sz w:val="28"/>
          <w:szCs w:val="28"/>
        </w:rPr>
        <w:t xml:space="preserve"> 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="001F373E">
        <w:rPr>
          <w:rFonts w:ascii="Times New Roman" w:hAnsi="Times New Roman"/>
          <w:sz w:val="28"/>
          <w:szCs w:val="28"/>
        </w:rPr>
        <w:t xml:space="preserve">программы </w:t>
      </w: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Содействие занятости населения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» за </w:t>
      </w:r>
      <w:r w:rsidR="00957E63">
        <w:rPr>
          <w:rFonts w:ascii="Times New Roman" w:hAnsi="Times New Roman"/>
          <w:sz w:val="28"/>
          <w:szCs w:val="28"/>
        </w:rPr>
        <w:t xml:space="preserve">9 месяцев </w:t>
      </w:r>
      <w:r w:rsidR="00452F27">
        <w:rPr>
          <w:rFonts w:ascii="Times New Roman" w:hAnsi="Times New Roman"/>
          <w:sz w:val="28"/>
          <w:szCs w:val="28"/>
        </w:rPr>
        <w:t>202</w:t>
      </w:r>
      <w:r w:rsidR="00537D7A">
        <w:rPr>
          <w:rFonts w:ascii="Times New Roman" w:hAnsi="Times New Roman"/>
          <w:sz w:val="28"/>
          <w:szCs w:val="28"/>
        </w:rPr>
        <w:t>5</w:t>
      </w:r>
      <w:r w:rsidR="00452F27">
        <w:rPr>
          <w:rFonts w:ascii="Times New Roman" w:hAnsi="Times New Roman"/>
          <w:sz w:val="28"/>
          <w:szCs w:val="28"/>
        </w:rPr>
        <w:t xml:space="preserve"> год</w:t>
      </w:r>
      <w:r w:rsidR="00957E63">
        <w:rPr>
          <w:rFonts w:ascii="Times New Roman" w:hAnsi="Times New Roman"/>
          <w:sz w:val="28"/>
          <w:szCs w:val="28"/>
        </w:rPr>
        <w:t>а</w:t>
      </w: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Информация)</w:t>
      </w:r>
      <w:r w:rsidR="00E13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73E" w:rsidRPr="00974DD0" w:rsidRDefault="001F373E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Муниципальная программа Ханты-Мансийского района «Содействие занятости населения Ханты-Мансийского района» (далее – Програ</w:t>
      </w:r>
      <w:r w:rsidR="006B63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мма) утверждена постановлением А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дминистрации </w:t>
      </w:r>
      <w:r w:rsidR="003E4194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Ханты-Мансийского 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района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от </w:t>
      </w:r>
      <w:r w:rsidR="00452F27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8</w:t>
      </w:r>
      <w:r w:rsidR="007542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.1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7542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</w:t>
      </w:r>
      <w:r w:rsidR="00452F27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№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1174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1F373E" w:rsidRDefault="001F373E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Основной целью Программы является содействие улучшению положения на рынке труда не занятых трудовой деятельностью и безработных граждан, 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зарегистрированных в органах службы занятости населения.</w:t>
      </w:r>
    </w:p>
    <w:p w:rsidR="006B6342" w:rsidRPr="00974DD0" w:rsidRDefault="006B6342" w:rsidP="006B63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74DD0">
        <w:rPr>
          <w:rFonts w:ascii="Times New Roman" w:hAnsi="Times New Roman"/>
          <w:sz w:val="28"/>
          <w:szCs w:val="28"/>
        </w:rPr>
        <w:t>В 202</w:t>
      </w:r>
      <w:r w:rsidR="00974DD0" w:rsidRPr="00974DD0">
        <w:rPr>
          <w:rFonts w:ascii="Times New Roman" w:hAnsi="Times New Roman"/>
          <w:sz w:val="28"/>
          <w:szCs w:val="28"/>
        </w:rPr>
        <w:t>5</w:t>
      </w:r>
      <w:r w:rsidRPr="00974DD0">
        <w:rPr>
          <w:rFonts w:ascii="Times New Roman" w:hAnsi="Times New Roman"/>
          <w:sz w:val="28"/>
          <w:szCs w:val="28"/>
        </w:rPr>
        <w:t xml:space="preserve"> году н</w:t>
      </w:r>
      <w:r w:rsidRPr="00974DD0">
        <w:rPr>
          <w:rFonts w:ascii="Times New Roman" w:hAnsi="Times New Roman"/>
          <w:bCs/>
          <w:iCs/>
          <w:sz w:val="28"/>
          <w:szCs w:val="28"/>
        </w:rPr>
        <w:t xml:space="preserve">а реализацию Программы предусмотрены финансовые средства в объеме </w:t>
      </w:r>
      <w:r w:rsidR="00974DD0" w:rsidRPr="00974DD0">
        <w:rPr>
          <w:rFonts w:ascii="Times New Roman" w:hAnsi="Times New Roman"/>
          <w:bCs/>
          <w:iCs/>
          <w:sz w:val="28"/>
          <w:szCs w:val="28"/>
        </w:rPr>
        <w:t>77</w:t>
      </w:r>
      <w:r w:rsidR="00B235A2">
        <w:rPr>
          <w:rFonts w:ascii="Times New Roman" w:hAnsi="Times New Roman"/>
          <w:bCs/>
          <w:iCs/>
          <w:sz w:val="28"/>
          <w:szCs w:val="28"/>
        </w:rPr>
        <w:t> 412,6</w:t>
      </w:r>
      <w:r w:rsidRPr="00974DD0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Pr="00974DD0">
        <w:rPr>
          <w:rFonts w:ascii="Times New Roman" w:hAnsi="Times New Roman"/>
          <w:sz w:val="28"/>
          <w:szCs w:val="28"/>
        </w:rPr>
        <w:t>тыс. рублей</w:t>
      </w:r>
      <w:r w:rsidRPr="00974DD0">
        <w:rPr>
          <w:rFonts w:ascii="Times New Roman" w:hAnsi="Times New Roman"/>
          <w:bCs/>
          <w:iCs/>
          <w:sz w:val="28"/>
          <w:szCs w:val="28"/>
        </w:rPr>
        <w:t>, в том числе:</w:t>
      </w:r>
    </w:p>
    <w:p w:rsidR="006B6342" w:rsidRPr="00974DD0" w:rsidRDefault="006B6342" w:rsidP="006B634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Ханты-Мансийского автономного округа – Югры (далее – бюджет автономного округа) – 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35A2">
        <w:rPr>
          <w:rFonts w:ascii="Times New Roman" w:eastAsia="Times New Roman" w:hAnsi="Times New Roman"/>
          <w:sz w:val="28"/>
          <w:szCs w:val="28"/>
          <w:lang w:eastAsia="ru-RU"/>
        </w:rPr>
        <w:t>97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5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6B6342" w:rsidRPr="00974DD0" w:rsidRDefault="006B6342" w:rsidP="006B634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Ханты-Мансийского района (далее – бюджет района) – 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6B6342" w:rsidRPr="00C040A9" w:rsidRDefault="006B6342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Кассовое исполнение мероприятий Программы за </w:t>
      </w:r>
      <w:r w:rsidR="00045276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9 месяцев 202</w:t>
      </w:r>
      <w:r w:rsidR="00C040A9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</w:t>
      </w:r>
      <w:r w:rsidR="00045276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года (далее- 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отчётный период</w:t>
      </w:r>
      <w:r w:rsidR="00045276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)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составляет 5</w:t>
      </w:r>
      <w:r w:rsidR="00C040A9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9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825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,</w:t>
      </w:r>
      <w:r w:rsidR="00C040A9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4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тыс. рублей (7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%), в том числе:</w:t>
      </w:r>
    </w:p>
    <w:p w:rsidR="006B6342" w:rsidRPr="00C040A9" w:rsidRDefault="006B6342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бюджет автономного округа – 1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553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5A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2B4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6B6342" w:rsidRPr="006B6342" w:rsidRDefault="006B6342" w:rsidP="006B634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района – 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272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тыс. рублей (77,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CF6A1C" w:rsidRPr="00091909" w:rsidRDefault="001F373E" w:rsidP="000919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Основные результаты реализац</w:t>
      </w:r>
      <w:r w:rsidR="0009190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ии Программы за отчетный период</w:t>
      </w:r>
      <w:r w:rsidR="00F1154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следующие:</w:t>
      </w:r>
    </w:p>
    <w:p w:rsidR="006C79D8" w:rsidRPr="00C040A9" w:rsidRDefault="006C79D8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реализацию мероприятия </w:t>
      </w:r>
      <w:r w:rsidR="00091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</w:t>
      </w:r>
      <w:r w:rsidR="0009190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</w:t>
      </w:r>
      <w:r w:rsidR="00091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9190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оплачиваемых общественных работ 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537D7A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предусмотрены средства бюджета района в объеме </w:t>
      </w:r>
      <w:r w:rsidR="00FE7964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B73FC7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281</w:t>
      </w:r>
      <w:r w:rsidR="00B73FC7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429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рублей.</w:t>
      </w:r>
    </w:p>
    <w:p w:rsidR="006C79D8" w:rsidRPr="00C040A9" w:rsidRDefault="006C79D8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01.10.202</w:t>
      </w:r>
      <w:r w:rsidR="00537D7A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кассовое исполнение составляет 23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027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рублей или </w:t>
      </w:r>
      <w:r w:rsidR="00743C1B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73FC7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%.</w:t>
      </w:r>
    </w:p>
    <w:p w:rsidR="006C79D8" w:rsidRPr="00537D7A" w:rsidRDefault="006C79D8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C040A9">
        <w:rPr>
          <w:rFonts w:ascii="Times New Roman" w:hAnsi="Times New Roman"/>
          <w:sz w:val="28"/>
          <w:szCs w:val="28"/>
        </w:rPr>
        <w:t>В рамках Программы утвержден целевой показатель на 202</w:t>
      </w:r>
      <w:r w:rsidR="00C040A9">
        <w:rPr>
          <w:rFonts w:ascii="Times New Roman" w:hAnsi="Times New Roman"/>
          <w:sz w:val="28"/>
          <w:szCs w:val="28"/>
        </w:rPr>
        <w:t>5</w:t>
      </w:r>
      <w:r w:rsidRPr="00C040A9">
        <w:rPr>
          <w:rFonts w:ascii="Times New Roman" w:hAnsi="Times New Roman"/>
          <w:sz w:val="28"/>
          <w:szCs w:val="28"/>
        </w:rPr>
        <w:t xml:space="preserve"> год по созданию временных рабочих мест по организации общественных работ </w:t>
      </w:r>
      <w:r w:rsidR="00C9556E">
        <w:rPr>
          <w:rFonts w:ascii="Times New Roman" w:hAnsi="Times New Roman"/>
          <w:sz w:val="28"/>
          <w:szCs w:val="28"/>
        </w:rPr>
        <w:t xml:space="preserve">   </w:t>
      </w:r>
      <w:r w:rsidRPr="00C040A9">
        <w:rPr>
          <w:rFonts w:ascii="Times New Roman" w:hAnsi="Times New Roman"/>
          <w:sz w:val="28"/>
          <w:szCs w:val="28"/>
        </w:rPr>
        <w:t xml:space="preserve">для безработных граждан в </w:t>
      </w:r>
      <w:r w:rsidRPr="004530B8">
        <w:rPr>
          <w:rFonts w:ascii="Times New Roman" w:hAnsi="Times New Roman"/>
          <w:sz w:val="28"/>
          <w:szCs w:val="28"/>
        </w:rPr>
        <w:t xml:space="preserve">количестве </w:t>
      </w:r>
      <w:r w:rsidR="00743C1B" w:rsidRPr="004530B8">
        <w:rPr>
          <w:rFonts w:ascii="Times New Roman" w:hAnsi="Times New Roman"/>
          <w:sz w:val="28"/>
          <w:szCs w:val="28"/>
        </w:rPr>
        <w:t>2</w:t>
      </w:r>
      <w:r w:rsidR="00C040A9" w:rsidRPr="004530B8">
        <w:rPr>
          <w:rFonts w:ascii="Times New Roman" w:hAnsi="Times New Roman"/>
          <w:sz w:val="28"/>
          <w:szCs w:val="28"/>
        </w:rPr>
        <w:t>6</w:t>
      </w:r>
      <w:r w:rsidR="00E9555B">
        <w:rPr>
          <w:rFonts w:ascii="Times New Roman" w:hAnsi="Times New Roman"/>
          <w:sz w:val="28"/>
          <w:szCs w:val="28"/>
        </w:rPr>
        <w:t>3</w:t>
      </w:r>
      <w:r w:rsidRPr="004530B8">
        <w:rPr>
          <w:rFonts w:ascii="Times New Roman" w:hAnsi="Times New Roman"/>
          <w:sz w:val="28"/>
          <w:szCs w:val="28"/>
        </w:rPr>
        <w:t xml:space="preserve"> единиц</w:t>
      </w:r>
      <w:r w:rsidR="004530B8">
        <w:rPr>
          <w:rFonts w:ascii="Times New Roman" w:hAnsi="Times New Roman"/>
          <w:sz w:val="28"/>
          <w:szCs w:val="28"/>
        </w:rPr>
        <w:t>ы</w:t>
      </w:r>
      <w:r w:rsidR="007D2C6D">
        <w:rPr>
          <w:rFonts w:ascii="Times New Roman" w:hAnsi="Times New Roman"/>
          <w:sz w:val="28"/>
          <w:szCs w:val="28"/>
        </w:rPr>
        <w:t xml:space="preserve">, в том </w:t>
      </w:r>
      <w:r w:rsidRPr="00C040A9">
        <w:rPr>
          <w:rFonts w:ascii="Times New Roman" w:hAnsi="Times New Roman"/>
          <w:sz w:val="28"/>
          <w:szCs w:val="28"/>
        </w:rPr>
        <w:t>ч</w:t>
      </w:r>
      <w:r w:rsidR="007D2C6D">
        <w:rPr>
          <w:rFonts w:ascii="Times New Roman" w:hAnsi="Times New Roman"/>
          <w:sz w:val="28"/>
          <w:szCs w:val="28"/>
        </w:rPr>
        <w:t>исле</w:t>
      </w:r>
      <w:r w:rsidRPr="00C040A9">
        <w:rPr>
          <w:rFonts w:ascii="Times New Roman" w:hAnsi="Times New Roman"/>
          <w:sz w:val="28"/>
          <w:szCs w:val="28"/>
        </w:rPr>
        <w:t>:</w:t>
      </w:r>
    </w:p>
    <w:p w:rsidR="006C79D8" w:rsidRPr="004530B8" w:rsidRDefault="006C79D8" w:rsidP="006B6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0A9">
        <w:rPr>
          <w:rFonts w:ascii="Times New Roman" w:hAnsi="Times New Roman"/>
          <w:sz w:val="28"/>
          <w:szCs w:val="28"/>
        </w:rPr>
        <w:t xml:space="preserve">количество временных рабочих мест по организации общественных работ для граждан, зарегистрированных в органах службы занятости населения </w:t>
      </w:r>
      <w:r w:rsidR="007D2C6D" w:rsidRPr="00C040A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40A9">
        <w:rPr>
          <w:rFonts w:ascii="Times New Roman" w:hAnsi="Times New Roman"/>
          <w:sz w:val="28"/>
          <w:szCs w:val="28"/>
        </w:rPr>
        <w:t xml:space="preserve"> </w:t>
      </w:r>
      <w:r w:rsidR="00C040A9" w:rsidRPr="004530B8">
        <w:rPr>
          <w:rFonts w:ascii="Times New Roman" w:hAnsi="Times New Roman"/>
          <w:sz w:val="28"/>
          <w:szCs w:val="28"/>
        </w:rPr>
        <w:t>2</w:t>
      </w:r>
      <w:r w:rsidR="004530B8" w:rsidRPr="004530B8">
        <w:rPr>
          <w:rFonts w:ascii="Times New Roman" w:hAnsi="Times New Roman"/>
          <w:sz w:val="28"/>
          <w:szCs w:val="28"/>
        </w:rPr>
        <w:t>35</w:t>
      </w:r>
      <w:r w:rsidRPr="004530B8">
        <w:rPr>
          <w:rFonts w:ascii="Times New Roman" w:hAnsi="Times New Roman"/>
          <w:sz w:val="28"/>
          <w:szCs w:val="28"/>
        </w:rPr>
        <w:t> единиц;</w:t>
      </w:r>
    </w:p>
    <w:p w:rsidR="006C79D8" w:rsidRPr="004530B8" w:rsidRDefault="006C79D8" w:rsidP="006B6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0B8">
        <w:rPr>
          <w:rFonts w:ascii="Times New Roman" w:hAnsi="Times New Roman"/>
          <w:sz w:val="28"/>
          <w:szCs w:val="28"/>
        </w:rPr>
        <w:t xml:space="preserve">количество временных рабочих мест для безработных граждан, испытывающих трудности в поиске работы </w:t>
      </w:r>
      <w:r w:rsidR="007D2C6D" w:rsidRPr="00C040A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D2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555B">
        <w:rPr>
          <w:rFonts w:ascii="Times New Roman" w:hAnsi="Times New Roman"/>
          <w:sz w:val="28"/>
          <w:szCs w:val="28"/>
        </w:rPr>
        <w:t>28</w:t>
      </w:r>
      <w:r w:rsidRPr="004530B8">
        <w:rPr>
          <w:rFonts w:ascii="Times New Roman" w:hAnsi="Times New Roman"/>
          <w:sz w:val="28"/>
          <w:szCs w:val="28"/>
        </w:rPr>
        <w:t xml:space="preserve"> единиц.</w:t>
      </w:r>
    </w:p>
    <w:p w:rsidR="006C79D8" w:rsidRPr="004530B8" w:rsidRDefault="006C79D8" w:rsidP="006B6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0B8">
        <w:rPr>
          <w:rFonts w:ascii="Times New Roman" w:hAnsi="Times New Roman"/>
          <w:sz w:val="28"/>
          <w:szCs w:val="28"/>
        </w:rPr>
        <w:t xml:space="preserve">Фактически муниципальным автономным учреждением «Организационно-методический центр» (далее </w:t>
      </w:r>
      <w:r w:rsidR="007D2C6D" w:rsidRPr="00C040A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D2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30B8">
        <w:rPr>
          <w:rFonts w:ascii="Times New Roman" w:hAnsi="Times New Roman"/>
          <w:sz w:val="28"/>
          <w:szCs w:val="28"/>
        </w:rPr>
        <w:t>МАУ «ОМЦ») за отчетный период 202</w:t>
      </w:r>
      <w:r w:rsidR="004530B8" w:rsidRPr="004530B8">
        <w:rPr>
          <w:rFonts w:ascii="Times New Roman" w:hAnsi="Times New Roman"/>
          <w:sz w:val="28"/>
          <w:szCs w:val="28"/>
        </w:rPr>
        <w:t>5</w:t>
      </w:r>
      <w:r w:rsidRPr="004530B8">
        <w:rPr>
          <w:rFonts w:ascii="Times New Roman" w:hAnsi="Times New Roman"/>
          <w:sz w:val="28"/>
          <w:szCs w:val="28"/>
        </w:rPr>
        <w:t xml:space="preserve"> года организовано </w:t>
      </w:r>
      <w:r w:rsidR="00FF060A">
        <w:rPr>
          <w:rFonts w:ascii="Times New Roman" w:hAnsi="Times New Roman"/>
          <w:sz w:val="28"/>
          <w:szCs w:val="28"/>
        </w:rPr>
        <w:t>261</w:t>
      </w:r>
      <w:r w:rsidRPr="004530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530B8">
        <w:rPr>
          <w:rFonts w:ascii="Times New Roman" w:hAnsi="Times New Roman"/>
          <w:sz w:val="28"/>
          <w:szCs w:val="28"/>
        </w:rPr>
        <w:t>временн</w:t>
      </w:r>
      <w:r w:rsidR="007D2C6D">
        <w:rPr>
          <w:rFonts w:ascii="Times New Roman" w:hAnsi="Times New Roman"/>
          <w:sz w:val="28"/>
          <w:szCs w:val="28"/>
        </w:rPr>
        <w:t>ое</w:t>
      </w:r>
      <w:r w:rsidRPr="004530B8">
        <w:rPr>
          <w:rFonts w:ascii="Times New Roman" w:hAnsi="Times New Roman"/>
          <w:sz w:val="28"/>
          <w:szCs w:val="28"/>
        </w:rPr>
        <w:t xml:space="preserve"> рабоч</w:t>
      </w:r>
      <w:r w:rsidR="007D2C6D">
        <w:rPr>
          <w:rFonts w:ascii="Times New Roman" w:hAnsi="Times New Roman"/>
          <w:sz w:val="28"/>
          <w:szCs w:val="28"/>
        </w:rPr>
        <w:t>ее</w:t>
      </w:r>
      <w:r w:rsidRPr="004530B8">
        <w:rPr>
          <w:rFonts w:ascii="Times New Roman" w:hAnsi="Times New Roman"/>
          <w:sz w:val="28"/>
          <w:szCs w:val="28"/>
        </w:rPr>
        <w:t xml:space="preserve"> мест</w:t>
      </w:r>
      <w:r w:rsidR="007D2C6D">
        <w:rPr>
          <w:rFonts w:ascii="Times New Roman" w:hAnsi="Times New Roman"/>
          <w:sz w:val="28"/>
          <w:szCs w:val="28"/>
        </w:rPr>
        <w:t>о</w:t>
      </w:r>
      <w:r w:rsidRPr="004530B8">
        <w:rPr>
          <w:rFonts w:ascii="Times New Roman" w:hAnsi="Times New Roman"/>
          <w:sz w:val="28"/>
          <w:szCs w:val="28"/>
        </w:rPr>
        <w:t xml:space="preserve">, на которые трудоустроено </w:t>
      </w:r>
      <w:r w:rsidR="00743C1B" w:rsidRPr="004530B8">
        <w:rPr>
          <w:rFonts w:ascii="Times New Roman" w:hAnsi="Times New Roman"/>
          <w:sz w:val="28"/>
          <w:szCs w:val="28"/>
        </w:rPr>
        <w:t>2</w:t>
      </w:r>
      <w:r w:rsidR="00FF060A">
        <w:rPr>
          <w:rFonts w:ascii="Times New Roman" w:hAnsi="Times New Roman"/>
          <w:sz w:val="28"/>
          <w:szCs w:val="28"/>
        </w:rPr>
        <w:t>5</w:t>
      </w:r>
      <w:r w:rsidR="00E9555B">
        <w:rPr>
          <w:rFonts w:ascii="Times New Roman" w:hAnsi="Times New Roman"/>
          <w:sz w:val="28"/>
          <w:szCs w:val="28"/>
        </w:rPr>
        <w:t>0</w:t>
      </w:r>
      <w:r w:rsidR="004530B8" w:rsidRPr="004530B8">
        <w:rPr>
          <w:rFonts w:ascii="Times New Roman" w:hAnsi="Times New Roman"/>
          <w:sz w:val="28"/>
          <w:szCs w:val="28"/>
        </w:rPr>
        <w:t xml:space="preserve"> </w:t>
      </w:r>
      <w:r w:rsidRPr="004530B8">
        <w:rPr>
          <w:rFonts w:ascii="Times New Roman" w:hAnsi="Times New Roman"/>
          <w:sz w:val="28"/>
          <w:szCs w:val="28"/>
        </w:rPr>
        <w:t xml:space="preserve">человек, с учетом </w:t>
      </w:r>
      <w:r w:rsidRPr="004530B8">
        <w:rPr>
          <w:rFonts w:ascii="Times New Roman" w:eastAsia="Times New Roman" w:hAnsi="Times New Roman"/>
          <w:sz w:val="28"/>
          <w:szCs w:val="28"/>
          <w:lang w:eastAsia="ru-RU"/>
        </w:rPr>
        <w:t>компенсация части затрат, связанных с выплатой заработной платы</w:t>
      </w:r>
      <w:r w:rsidRPr="004530B8">
        <w:rPr>
          <w:rFonts w:ascii="Times New Roman" w:hAnsi="Times New Roman"/>
          <w:sz w:val="28"/>
          <w:szCs w:val="28"/>
        </w:rPr>
        <w:t xml:space="preserve"> из бюджета автономного округа, из них: </w:t>
      </w:r>
    </w:p>
    <w:p w:rsidR="006C79D8" w:rsidRPr="00902144" w:rsidRDefault="006C79D8" w:rsidP="006B6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144">
        <w:rPr>
          <w:rFonts w:ascii="Times New Roman" w:hAnsi="Times New Roman"/>
          <w:sz w:val="28"/>
          <w:szCs w:val="28"/>
        </w:rPr>
        <w:t xml:space="preserve">временные рабочие места по организации общественных работ для граждан, зарегистрированных в органах службы занятости населения в количестве </w:t>
      </w:r>
      <w:r w:rsidR="00902144">
        <w:rPr>
          <w:rFonts w:ascii="Times New Roman" w:hAnsi="Times New Roman"/>
          <w:sz w:val="28"/>
          <w:szCs w:val="28"/>
        </w:rPr>
        <w:t>227</w:t>
      </w:r>
      <w:r w:rsidRPr="00902144">
        <w:rPr>
          <w:rFonts w:ascii="Times New Roman" w:hAnsi="Times New Roman"/>
          <w:sz w:val="28"/>
          <w:szCs w:val="28"/>
        </w:rPr>
        <w:t xml:space="preserve"> единиц;</w:t>
      </w:r>
    </w:p>
    <w:p w:rsidR="006C79D8" w:rsidRPr="00FF060A" w:rsidRDefault="006C79D8" w:rsidP="006B6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60A">
        <w:rPr>
          <w:rFonts w:ascii="Times New Roman" w:hAnsi="Times New Roman"/>
          <w:sz w:val="28"/>
          <w:szCs w:val="28"/>
        </w:rPr>
        <w:t xml:space="preserve">временные рабочие места по организации общественных работ для граждан, испытывающих трудности в поиске работы в количестве </w:t>
      </w:r>
      <w:r w:rsidR="00902144" w:rsidRPr="00FF060A">
        <w:rPr>
          <w:rFonts w:ascii="Times New Roman" w:hAnsi="Times New Roman"/>
          <w:sz w:val="28"/>
          <w:szCs w:val="28"/>
        </w:rPr>
        <w:t>2</w:t>
      </w:r>
      <w:r w:rsidR="00E9555B">
        <w:rPr>
          <w:rFonts w:ascii="Times New Roman" w:hAnsi="Times New Roman"/>
          <w:sz w:val="28"/>
          <w:szCs w:val="28"/>
        </w:rPr>
        <w:t>3</w:t>
      </w:r>
      <w:r w:rsidRPr="00FF060A">
        <w:rPr>
          <w:rFonts w:ascii="Times New Roman" w:hAnsi="Times New Roman"/>
          <w:sz w:val="28"/>
          <w:szCs w:val="28"/>
        </w:rPr>
        <w:t xml:space="preserve"> единиц.</w:t>
      </w:r>
    </w:p>
    <w:p w:rsidR="006C79D8" w:rsidRPr="00091909" w:rsidRDefault="00970103" w:rsidP="00091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60A">
        <w:rPr>
          <w:rFonts w:ascii="Times New Roman" w:hAnsi="Times New Roman"/>
          <w:sz w:val="28"/>
          <w:szCs w:val="28"/>
        </w:rPr>
        <w:t>Исполнение целевого показателя</w:t>
      </w:r>
      <w:r w:rsidR="00DC4664" w:rsidRPr="00FF060A">
        <w:rPr>
          <w:rFonts w:ascii="Times New Roman" w:hAnsi="Times New Roman"/>
          <w:sz w:val="28"/>
          <w:szCs w:val="28"/>
        </w:rPr>
        <w:t xml:space="preserve">, установленного </w:t>
      </w:r>
      <w:r w:rsidR="00091909">
        <w:rPr>
          <w:rFonts w:ascii="Times New Roman" w:hAnsi="Times New Roman"/>
          <w:sz w:val="28"/>
          <w:szCs w:val="28"/>
        </w:rPr>
        <w:t xml:space="preserve">Программой </w:t>
      </w:r>
      <w:r w:rsidR="00EE1E46" w:rsidRPr="00FF060A">
        <w:rPr>
          <w:rFonts w:ascii="Times New Roman" w:hAnsi="Times New Roman"/>
          <w:sz w:val="28"/>
          <w:szCs w:val="28"/>
        </w:rPr>
        <w:t>по</w:t>
      </w:r>
      <w:r w:rsidR="00104C78" w:rsidRPr="00FF060A">
        <w:rPr>
          <w:rFonts w:ascii="Times New Roman" w:hAnsi="Times New Roman"/>
          <w:sz w:val="28"/>
          <w:szCs w:val="28"/>
        </w:rPr>
        <w:t xml:space="preserve"> состоянию на 01.10.202</w:t>
      </w:r>
      <w:r w:rsidR="00743C1B" w:rsidRPr="00FF060A">
        <w:rPr>
          <w:rFonts w:ascii="Times New Roman" w:hAnsi="Times New Roman"/>
          <w:sz w:val="28"/>
          <w:szCs w:val="28"/>
        </w:rPr>
        <w:t>4</w:t>
      </w:r>
      <w:r w:rsidR="00104C78" w:rsidRPr="00FF060A">
        <w:rPr>
          <w:rFonts w:ascii="Times New Roman" w:hAnsi="Times New Roman"/>
          <w:sz w:val="28"/>
          <w:szCs w:val="28"/>
        </w:rPr>
        <w:t xml:space="preserve"> </w:t>
      </w:r>
      <w:r w:rsidRPr="00E9555B">
        <w:rPr>
          <w:rFonts w:ascii="Times New Roman" w:hAnsi="Times New Roman"/>
          <w:sz w:val="28"/>
          <w:szCs w:val="28"/>
        </w:rPr>
        <w:t xml:space="preserve">составляет </w:t>
      </w:r>
      <w:r w:rsidR="00FF060A" w:rsidRPr="00E9555B">
        <w:rPr>
          <w:rFonts w:ascii="Times New Roman" w:hAnsi="Times New Roman"/>
          <w:sz w:val="28"/>
          <w:szCs w:val="28"/>
        </w:rPr>
        <w:t>95</w:t>
      </w:r>
      <w:r w:rsidRPr="00FF060A">
        <w:rPr>
          <w:rFonts w:ascii="Times New Roman" w:hAnsi="Times New Roman"/>
          <w:sz w:val="28"/>
          <w:szCs w:val="28"/>
        </w:rPr>
        <w:t xml:space="preserve">%. </w:t>
      </w:r>
    </w:p>
    <w:p w:rsidR="006C79D8" w:rsidRPr="00274890" w:rsidRDefault="006C79D8" w:rsidP="006B634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4890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мероприятия </w:t>
      </w:r>
      <w:r w:rsidR="00091909" w:rsidRPr="00E9555B">
        <w:rPr>
          <w:rFonts w:ascii="Times New Roman" w:eastAsia="Times New Roman" w:hAnsi="Times New Roman"/>
          <w:sz w:val="28"/>
          <w:szCs w:val="28"/>
          <w:lang w:eastAsia="ru-RU"/>
        </w:rPr>
        <w:t>по содействию трудоустройству граждан в рамках государственной программы «</w:t>
      </w:r>
      <w:r w:rsidR="00091909" w:rsidRPr="00E9555B">
        <w:rPr>
          <w:rFonts w:ascii="Times New Roman" w:eastAsia="Times New Roman" w:hAnsi="Times New Roman"/>
          <w:bCs/>
          <w:sz w:val="28"/>
          <w:szCs w:val="28"/>
          <w:lang w:eastAsia="ru-RU"/>
        </w:rPr>
        <w:t>Поддержка занятости населения»</w:t>
      </w:r>
      <w:r w:rsidR="000919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74890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E9555B" w:rsidRPr="002748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748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предусмотрены средства бюджета автономного округа в объеме 1</w:t>
      </w:r>
      <w:r w:rsidR="007E62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43C1B" w:rsidRPr="0027489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E6243">
        <w:rPr>
          <w:rFonts w:ascii="Times New Roman" w:eastAsia="Times New Roman" w:hAnsi="Times New Roman"/>
          <w:sz w:val="28"/>
          <w:szCs w:val="28"/>
          <w:lang w:eastAsia="ru-RU"/>
        </w:rPr>
        <w:t>436</w:t>
      </w:r>
      <w:r w:rsidR="00743C1B" w:rsidRPr="002748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624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рублей.</w:t>
      </w:r>
    </w:p>
    <w:p w:rsidR="006C79D8" w:rsidRPr="007E6243" w:rsidRDefault="006C79D8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01.10.202</w:t>
      </w:r>
      <w:r w:rsidR="00743C1B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кассовое исполнение составляет </w:t>
      </w:r>
      <w:r w:rsidR="00743C1B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E6243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43C1B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78</w:t>
      </w:r>
      <w:r w:rsidR="007E6243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43C1B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E6243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рублей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E6243" w:rsidRPr="007E6243">
        <w:rPr>
          <w:rFonts w:ascii="Times New Roman" w:eastAsia="Times New Roman" w:hAnsi="Times New Roman"/>
          <w:sz w:val="28"/>
          <w:szCs w:val="28"/>
          <w:lang w:eastAsia="ru-RU"/>
        </w:rPr>
        <w:t>76,3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6C79D8" w:rsidRPr="007E6243" w:rsidRDefault="006C79D8" w:rsidP="006B63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мероприятия предусмотрены бюджетные ассигнования из бюджета </w:t>
      </w:r>
      <w:r w:rsidRPr="00091909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 на:</w:t>
      </w:r>
    </w:p>
    <w:p w:rsidR="006C79D8" w:rsidRPr="007E6243" w:rsidRDefault="006C79D8" w:rsidP="006B63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«Организацию временного трудоустройства несовершеннолетних граждан 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в возрасте от 14 до 18 лет в свободное от учебы время»;</w:t>
      </w:r>
    </w:p>
    <w:p w:rsidR="006C79D8" w:rsidRPr="007E6243" w:rsidRDefault="006C79D8" w:rsidP="006B63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«Организацию временного трудоустройства безработных граждан, испытывающих трудности в поиске работы»;</w:t>
      </w:r>
    </w:p>
    <w:p w:rsidR="006C79D8" w:rsidRPr="007E6243" w:rsidRDefault="006C79D8" w:rsidP="006B63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«Организацию проведения работ оплачиваемых общественных работ для 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не занятых трудовой деятельностью и безр</w:t>
      </w:r>
      <w:r w:rsidR="0005154A">
        <w:rPr>
          <w:rFonts w:ascii="Times New Roman" w:eastAsia="Times New Roman" w:hAnsi="Times New Roman"/>
          <w:sz w:val="28"/>
          <w:szCs w:val="28"/>
          <w:lang w:eastAsia="ru-RU"/>
        </w:rPr>
        <w:t>аботных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граждан»;</w:t>
      </w:r>
    </w:p>
    <w:p w:rsidR="006C79D8" w:rsidRPr="007E6243" w:rsidRDefault="006C79D8" w:rsidP="006B63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«Организацию временного трудоустройства граждан из </w:t>
      </w:r>
      <w:r w:rsidRPr="00F150B5">
        <w:rPr>
          <w:rFonts w:ascii="Times New Roman" w:eastAsia="Times New Roman" w:hAnsi="Times New Roman"/>
          <w:sz w:val="28"/>
          <w:szCs w:val="28"/>
          <w:lang w:eastAsia="ru-RU"/>
        </w:rPr>
        <w:t>числа коренных малочисленных народов Севера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зарегистрированных в органах службы занятости в целях поиска подходящей работы»;</w:t>
      </w:r>
    </w:p>
    <w:p w:rsidR="006C79D8" w:rsidRPr="007E6243" w:rsidRDefault="006C79D8" w:rsidP="006C7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«Организацию временного трудоустройства граждан пенсионного 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и предпенсионного возраста».</w:t>
      </w:r>
    </w:p>
    <w:p w:rsidR="0086702F" w:rsidRPr="007E6243" w:rsidRDefault="006C79D8" w:rsidP="006C79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В рамках данного мероприятия предоставлена компенсация части затрат, связанных с выплатой заработной платы</w:t>
      </w:r>
      <w:r w:rsidR="0086702F" w:rsidRPr="007E624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C79D8" w:rsidRPr="007E6243" w:rsidRDefault="007E6243" w:rsidP="003C1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235</w:t>
      </w:r>
      <w:r w:rsidR="006C79D8" w:rsidRPr="007E62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C79D8" w:rsidRPr="007E6243">
        <w:rPr>
          <w:rFonts w:ascii="Times New Roman" w:hAnsi="Times New Roman"/>
          <w:sz w:val="28"/>
          <w:szCs w:val="28"/>
        </w:rPr>
        <w:t xml:space="preserve">безработным гражданам, в том числе гражданам, испытывающим трудности в поиске работы, направленным на общественные работы </w:t>
      </w:r>
      <w:r w:rsidR="00C9556E">
        <w:rPr>
          <w:rFonts w:ascii="Times New Roman" w:hAnsi="Times New Roman"/>
          <w:sz w:val="28"/>
          <w:szCs w:val="28"/>
        </w:rPr>
        <w:t xml:space="preserve">                              </w:t>
      </w:r>
      <w:r w:rsidR="006C79D8" w:rsidRPr="007E6243">
        <w:rPr>
          <w:rFonts w:ascii="Times New Roman" w:hAnsi="Times New Roman"/>
          <w:sz w:val="28"/>
          <w:szCs w:val="28"/>
        </w:rPr>
        <w:t>по заключенным договорам между</w:t>
      </w:r>
      <w:r w:rsidR="0086702F" w:rsidRPr="007E6243">
        <w:rPr>
          <w:rFonts w:ascii="Times New Roman" w:hAnsi="Times New Roman"/>
          <w:sz w:val="28"/>
          <w:szCs w:val="28"/>
        </w:rPr>
        <w:t xml:space="preserve"> </w:t>
      </w:r>
      <w:r w:rsidR="00E545D3" w:rsidRPr="007E6243">
        <w:rPr>
          <w:rFonts w:ascii="Times New Roman" w:hAnsi="Times New Roman"/>
          <w:sz w:val="28"/>
          <w:szCs w:val="28"/>
        </w:rPr>
        <w:t>МАУ «ОМЦ»</w:t>
      </w:r>
      <w:r w:rsidR="006C79D8" w:rsidRPr="007E6243">
        <w:rPr>
          <w:rFonts w:ascii="Times New Roman" w:hAnsi="Times New Roman"/>
          <w:sz w:val="28"/>
          <w:szCs w:val="28"/>
        </w:rPr>
        <w:t xml:space="preserve"> и К</w:t>
      </w:r>
      <w:r w:rsidR="0086702F" w:rsidRPr="007E6243">
        <w:rPr>
          <w:rFonts w:ascii="Times New Roman" w:hAnsi="Times New Roman"/>
          <w:sz w:val="28"/>
          <w:szCs w:val="28"/>
        </w:rPr>
        <w:t>азенным учреждением Ханты-Мансийского автономного округа - Югры</w:t>
      </w:r>
      <w:r w:rsidR="006C79D8" w:rsidRPr="007E6243">
        <w:rPr>
          <w:rFonts w:ascii="Times New Roman" w:hAnsi="Times New Roman"/>
          <w:sz w:val="28"/>
          <w:szCs w:val="28"/>
        </w:rPr>
        <w:t xml:space="preserve"> «</w:t>
      </w:r>
      <w:r w:rsidR="0086702F" w:rsidRPr="007E6243">
        <w:rPr>
          <w:rFonts w:ascii="Times New Roman" w:hAnsi="Times New Roman"/>
          <w:sz w:val="28"/>
          <w:szCs w:val="28"/>
        </w:rPr>
        <w:t>Ц</w:t>
      </w:r>
      <w:r w:rsidR="006C79D8" w:rsidRPr="007E6243">
        <w:rPr>
          <w:rFonts w:ascii="Times New Roman" w:hAnsi="Times New Roman"/>
          <w:sz w:val="28"/>
          <w:szCs w:val="28"/>
        </w:rPr>
        <w:t>ентр занятости населения</w:t>
      </w:r>
      <w:r w:rsidR="0086702F" w:rsidRPr="007E6243">
        <w:rPr>
          <w:rFonts w:ascii="Times New Roman" w:hAnsi="Times New Roman"/>
          <w:sz w:val="28"/>
          <w:szCs w:val="28"/>
        </w:rPr>
        <w:t xml:space="preserve"> Ханты-Мансийского автономного округа - Югры»;</w:t>
      </w:r>
    </w:p>
    <w:p w:rsidR="00CC0891" w:rsidRPr="00953DC5" w:rsidRDefault="00743C1B" w:rsidP="003C1C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6243">
        <w:rPr>
          <w:rFonts w:ascii="Times New Roman" w:hAnsi="Times New Roman"/>
          <w:sz w:val="28"/>
          <w:szCs w:val="28"/>
        </w:rPr>
        <w:t>5</w:t>
      </w:r>
      <w:r w:rsidR="000A3770" w:rsidRPr="007E6243">
        <w:rPr>
          <w:rFonts w:ascii="Times New Roman" w:hAnsi="Times New Roman"/>
          <w:sz w:val="28"/>
          <w:szCs w:val="28"/>
        </w:rPr>
        <w:t>1</w:t>
      </w:r>
      <w:r w:rsidR="005C2660">
        <w:rPr>
          <w:rFonts w:ascii="Times New Roman" w:hAnsi="Times New Roman"/>
          <w:sz w:val="28"/>
          <w:szCs w:val="28"/>
        </w:rPr>
        <w:t>9</w:t>
      </w:r>
      <w:r w:rsidR="00211903" w:rsidRPr="007E6243">
        <w:rPr>
          <w:rFonts w:ascii="Times New Roman" w:hAnsi="Times New Roman"/>
          <w:sz w:val="28"/>
          <w:szCs w:val="28"/>
        </w:rPr>
        <w:t xml:space="preserve"> несовершеннолетним гражданам в возрасте от 14 до 18 лет в свободное от учебы время, основным работодател</w:t>
      </w:r>
      <w:r w:rsidRPr="007E6243">
        <w:rPr>
          <w:rFonts w:ascii="Times New Roman" w:hAnsi="Times New Roman"/>
          <w:sz w:val="28"/>
          <w:szCs w:val="28"/>
        </w:rPr>
        <w:t>ем</w:t>
      </w:r>
      <w:r w:rsidR="00211903" w:rsidRPr="007E6243">
        <w:rPr>
          <w:rFonts w:ascii="Times New Roman" w:hAnsi="Times New Roman"/>
          <w:sz w:val="28"/>
          <w:szCs w:val="28"/>
        </w:rPr>
        <w:t xml:space="preserve"> </w:t>
      </w:r>
      <w:r w:rsidR="0026015E" w:rsidRPr="007E6243">
        <w:rPr>
          <w:rFonts w:ascii="Times New Roman" w:hAnsi="Times New Roman"/>
          <w:sz w:val="28"/>
          <w:szCs w:val="28"/>
        </w:rPr>
        <w:t>являл</w:t>
      </w:r>
      <w:r w:rsidRPr="007E6243">
        <w:rPr>
          <w:rFonts w:ascii="Times New Roman" w:hAnsi="Times New Roman"/>
          <w:sz w:val="28"/>
          <w:szCs w:val="28"/>
        </w:rPr>
        <w:t>ось</w:t>
      </w:r>
      <w:r w:rsidR="0026015E" w:rsidRPr="007E6243">
        <w:rPr>
          <w:rFonts w:ascii="Times New Roman" w:hAnsi="Times New Roman"/>
          <w:sz w:val="28"/>
          <w:szCs w:val="28"/>
        </w:rPr>
        <w:t xml:space="preserve"> </w:t>
      </w:r>
      <w:r w:rsidR="00E545D3" w:rsidRPr="007E6243">
        <w:rPr>
          <w:rFonts w:ascii="Times New Roman" w:hAnsi="Times New Roman"/>
          <w:sz w:val="28"/>
          <w:szCs w:val="28"/>
        </w:rPr>
        <w:t>МАУ «ОМЦ»</w:t>
      </w:r>
      <w:r w:rsidR="0026015E" w:rsidRPr="007E624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C0891" w:rsidRPr="007E6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Несовершеннолетние граждане в возрасте от 14 до 18 лет </w:t>
      </w:r>
      <w:r w:rsidR="00CC0891" w:rsidRPr="007E6243">
        <w:rPr>
          <w:rFonts w:ascii="Times New Roman" w:hAnsi="Times New Roman"/>
          <w:sz w:val="28"/>
          <w:szCs w:val="28"/>
        </w:rPr>
        <w:t>в свободное от учебы время были трудоустроены в следующих населенных пунктах</w:t>
      </w:r>
      <w:r w:rsidR="00C9556E">
        <w:rPr>
          <w:rFonts w:ascii="Times New Roman" w:hAnsi="Times New Roman"/>
          <w:sz w:val="28"/>
          <w:szCs w:val="28"/>
        </w:rPr>
        <w:t xml:space="preserve">: село </w:t>
      </w:r>
      <w:r w:rsidR="00CC0891" w:rsidRPr="00953DC5">
        <w:rPr>
          <w:rFonts w:ascii="Times New Roman" w:hAnsi="Times New Roman"/>
          <w:sz w:val="28"/>
          <w:szCs w:val="28"/>
        </w:rPr>
        <w:t xml:space="preserve">Батово – </w:t>
      </w:r>
      <w:r w:rsidR="005C2660">
        <w:rPr>
          <w:rFonts w:ascii="Times New Roman" w:hAnsi="Times New Roman"/>
          <w:sz w:val="28"/>
          <w:szCs w:val="28"/>
        </w:rPr>
        <w:t>16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CC0891" w:rsidRPr="00953DC5">
        <w:rPr>
          <w:rFonts w:ascii="Times New Roman" w:hAnsi="Times New Roman"/>
          <w:sz w:val="28"/>
          <w:szCs w:val="28"/>
        </w:rPr>
        <w:t xml:space="preserve">Белогорье – </w:t>
      </w:r>
      <w:r w:rsidR="005C2660">
        <w:rPr>
          <w:rFonts w:ascii="Times New Roman" w:hAnsi="Times New Roman"/>
          <w:sz w:val="28"/>
          <w:szCs w:val="28"/>
        </w:rPr>
        <w:t>11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CC0891" w:rsidRPr="00953DC5">
        <w:rPr>
          <w:rFonts w:ascii="Times New Roman" w:hAnsi="Times New Roman"/>
          <w:sz w:val="28"/>
          <w:szCs w:val="28"/>
        </w:rPr>
        <w:t>Бобровский – 1</w:t>
      </w:r>
      <w:r w:rsidR="005C2660">
        <w:rPr>
          <w:rFonts w:ascii="Times New Roman" w:hAnsi="Times New Roman"/>
          <w:sz w:val="28"/>
          <w:szCs w:val="28"/>
        </w:rPr>
        <w:t>0</w:t>
      </w:r>
      <w:r w:rsidR="00CC0891" w:rsidRPr="00953DC5">
        <w:rPr>
          <w:rFonts w:ascii="Times New Roman" w:hAnsi="Times New Roman"/>
          <w:sz w:val="28"/>
          <w:szCs w:val="28"/>
        </w:rPr>
        <w:t xml:space="preserve"> человек, </w:t>
      </w:r>
      <w:r w:rsidR="00C9556E">
        <w:rPr>
          <w:rFonts w:ascii="Times New Roman" w:hAnsi="Times New Roman"/>
          <w:sz w:val="28"/>
          <w:szCs w:val="28"/>
        </w:rPr>
        <w:t xml:space="preserve">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Выкатной – </w:t>
      </w:r>
      <w:r w:rsidR="005C2660">
        <w:rPr>
          <w:rFonts w:ascii="Times New Roman" w:hAnsi="Times New Roman"/>
          <w:sz w:val="28"/>
          <w:szCs w:val="28"/>
        </w:rPr>
        <w:t>25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Горноправдинск – </w:t>
      </w:r>
      <w:r w:rsidR="005C2660">
        <w:rPr>
          <w:rFonts w:ascii="Times New Roman" w:hAnsi="Times New Roman"/>
          <w:sz w:val="28"/>
          <w:szCs w:val="28"/>
        </w:rPr>
        <w:t>67</w:t>
      </w:r>
      <w:r w:rsidR="00C9556E">
        <w:rPr>
          <w:rFonts w:ascii="Times New Roman" w:hAnsi="Times New Roman"/>
          <w:sz w:val="28"/>
          <w:szCs w:val="28"/>
        </w:rPr>
        <w:t xml:space="preserve"> человека, село </w:t>
      </w:r>
      <w:r w:rsidR="00980982" w:rsidRPr="00953DC5">
        <w:rPr>
          <w:rFonts w:ascii="Times New Roman" w:hAnsi="Times New Roman"/>
          <w:sz w:val="28"/>
          <w:szCs w:val="28"/>
        </w:rPr>
        <w:t>Елизарово – 1</w:t>
      </w:r>
      <w:r w:rsidR="005C2660">
        <w:rPr>
          <w:rFonts w:ascii="Times New Roman" w:hAnsi="Times New Roman"/>
          <w:sz w:val="28"/>
          <w:szCs w:val="28"/>
        </w:rPr>
        <w:t>4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Кедровый – </w:t>
      </w:r>
      <w:r w:rsidR="005C2660">
        <w:rPr>
          <w:rFonts w:ascii="Times New Roman" w:hAnsi="Times New Roman"/>
          <w:sz w:val="28"/>
          <w:szCs w:val="28"/>
        </w:rPr>
        <w:t>55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Кирпичный – </w:t>
      </w:r>
      <w:r w:rsidR="005C2660">
        <w:rPr>
          <w:rFonts w:ascii="Times New Roman" w:hAnsi="Times New Roman"/>
          <w:sz w:val="28"/>
          <w:szCs w:val="28"/>
        </w:rPr>
        <w:t>10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Красноленинский – </w:t>
      </w:r>
      <w:r w:rsidR="005C2660">
        <w:rPr>
          <w:rFonts w:ascii="Times New Roman" w:hAnsi="Times New Roman"/>
          <w:sz w:val="28"/>
          <w:szCs w:val="28"/>
        </w:rPr>
        <w:t>15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>Кышик – 3</w:t>
      </w:r>
      <w:r w:rsidR="005C2660">
        <w:rPr>
          <w:rFonts w:ascii="Times New Roman" w:hAnsi="Times New Roman"/>
          <w:sz w:val="28"/>
          <w:szCs w:val="28"/>
        </w:rPr>
        <w:t>8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Луговской – </w:t>
      </w:r>
      <w:r w:rsidR="005C2660">
        <w:rPr>
          <w:rFonts w:ascii="Times New Roman" w:hAnsi="Times New Roman"/>
          <w:sz w:val="28"/>
          <w:szCs w:val="28"/>
        </w:rPr>
        <w:t>32</w:t>
      </w:r>
      <w:r w:rsidR="00C9556E">
        <w:rPr>
          <w:rFonts w:ascii="Times New Roman" w:hAnsi="Times New Roman"/>
          <w:sz w:val="28"/>
          <w:szCs w:val="28"/>
        </w:rPr>
        <w:t xml:space="preserve"> человек</w:t>
      </w:r>
      <w:r w:rsidR="00155A8A">
        <w:rPr>
          <w:rFonts w:ascii="Times New Roman" w:hAnsi="Times New Roman"/>
          <w:sz w:val="28"/>
          <w:szCs w:val="28"/>
        </w:rPr>
        <w:t>а</w:t>
      </w:r>
      <w:r w:rsidR="00C9556E">
        <w:rPr>
          <w:rFonts w:ascii="Times New Roman" w:hAnsi="Times New Roman"/>
          <w:sz w:val="28"/>
          <w:szCs w:val="28"/>
        </w:rPr>
        <w:t xml:space="preserve">, село </w:t>
      </w:r>
      <w:proofErr w:type="spellStart"/>
      <w:r w:rsidR="00980982" w:rsidRPr="00953DC5">
        <w:rPr>
          <w:rFonts w:ascii="Times New Roman" w:hAnsi="Times New Roman"/>
          <w:sz w:val="28"/>
          <w:szCs w:val="28"/>
        </w:rPr>
        <w:t>Нялинское</w:t>
      </w:r>
      <w:proofErr w:type="spellEnd"/>
      <w:r w:rsidR="00980982" w:rsidRPr="00953DC5">
        <w:rPr>
          <w:rFonts w:ascii="Times New Roman" w:hAnsi="Times New Roman"/>
          <w:sz w:val="28"/>
          <w:szCs w:val="28"/>
        </w:rPr>
        <w:t xml:space="preserve"> – </w:t>
      </w:r>
      <w:r w:rsidR="005C2660">
        <w:rPr>
          <w:rFonts w:ascii="Times New Roman" w:hAnsi="Times New Roman"/>
          <w:sz w:val="28"/>
          <w:szCs w:val="28"/>
        </w:rPr>
        <w:t>25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proofErr w:type="spellStart"/>
      <w:r w:rsidR="00980982" w:rsidRPr="00953DC5">
        <w:rPr>
          <w:rFonts w:ascii="Times New Roman" w:hAnsi="Times New Roman"/>
          <w:sz w:val="28"/>
          <w:szCs w:val="28"/>
        </w:rPr>
        <w:t>Пырьях</w:t>
      </w:r>
      <w:proofErr w:type="spellEnd"/>
      <w:r w:rsidR="00980982" w:rsidRPr="00953DC5">
        <w:rPr>
          <w:rFonts w:ascii="Times New Roman" w:hAnsi="Times New Roman"/>
          <w:sz w:val="28"/>
          <w:szCs w:val="28"/>
        </w:rPr>
        <w:t xml:space="preserve"> – </w:t>
      </w:r>
      <w:r w:rsidR="005C2660">
        <w:rPr>
          <w:rFonts w:ascii="Times New Roman" w:hAnsi="Times New Roman"/>
          <w:sz w:val="28"/>
          <w:szCs w:val="28"/>
        </w:rPr>
        <w:t>4</w:t>
      </w:r>
      <w:r w:rsidR="00C9556E">
        <w:rPr>
          <w:rFonts w:ascii="Times New Roman" w:hAnsi="Times New Roman"/>
          <w:sz w:val="28"/>
          <w:szCs w:val="28"/>
        </w:rPr>
        <w:t xml:space="preserve"> человек</w:t>
      </w:r>
      <w:r w:rsidR="00155A8A">
        <w:rPr>
          <w:rFonts w:ascii="Times New Roman" w:hAnsi="Times New Roman"/>
          <w:sz w:val="28"/>
          <w:szCs w:val="28"/>
        </w:rPr>
        <w:t>а</w:t>
      </w:r>
      <w:r w:rsidR="00C9556E">
        <w:rPr>
          <w:rFonts w:ascii="Times New Roman" w:hAnsi="Times New Roman"/>
          <w:sz w:val="28"/>
          <w:szCs w:val="28"/>
        </w:rPr>
        <w:t xml:space="preserve">, село </w:t>
      </w:r>
      <w:proofErr w:type="spellStart"/>
      <w:r w:rsidR="00980982" w:rsidRPr="00953DC5">
        <w:rPr>
          <w:rFonts w:ascii="Times New Roman" w:hAnsi="Times New Roman"/>
          <w:sz w:val="28"/>
          <w:szCs w:val="28"/>
        </w:rPr>
        <w:t>Реполово</w:t>
      </w:r>
      <w:proofErr w:type="spellEnd"/>
      <w:r w:rsidR="00980982" w:rsidRPr="00953DC5">
        <w:rPr>
          <w:rFonts w:ascii="Times New Roman" w:hAnsi="Times New Roman"/>
          <w:sz w:val="28"/>
          <w:szCs w:val="28"/>
        </w:rPr>
        <w:t xml:space="preserve"> – </w:t>
      </w:r>
      <w:r w:rsidR="005C2660">
        <w:rPr>
          <w:rFonts w:ascii="Times New Roman" w:hAnsi="Times New Roman"/>
          <w:sz w:val="28"/>
          <w:szCs w:val="28"/>
        </w:rPr>
        <w:t>10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 xml:space="preserve">Селиярово – </w:t>
      </w:r>
      <w:r w:rsidR="005C2660">
        <w:rPr>
          <w:rFonts w:ascii="Times New Roman" w:hAnsi="Times New Roman"/>
          <w:sz w:val="28"/>
          <w:szCs w:val="28"/>
        </w:rPr>
        <w:t>17</w:t>
      </w:r>
      <w:r w:rsidR="00155A8A">
        <w:rPr>
          <w:rFonts w:ascii="Times New Roman" w:hAnsi="Times New Roman"/>
          <w:sz w:val="28"/>
          <w:szCs w:val="28"/>
        </w:rPr>
        <w:t xml:space="preserve"> человек</w:t>
      </w:r>
      <w:r w:rsidR="00C9556E">
        <w:rPr>
          <w:rFonts w:ascii="Times New Roman" w:hAnsi="Times New Roman"/>
          <w:sz w:val="28"/>
          <w:szCs w:val="28"/>
        </w:rPr>
        <w:t xml:space="preserve">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Сибирский – </w:t>
      </w:r>
      <w:r w:rsidR="005C2660">
        <w:rPr>
          <w:rFonts w:ascii="Times New Roman" w:hAnsi="Times New Roman"/>
          <w:sz w:val="28"/>
          <w:szCs w:val="28"/>
        </w:rPr>
        <w:t>14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980982" w:rsidRPr="00953DC5">
        <w:rPr>
          <w:rFonts w:ascii="Times New Roman" w:hAnsi="Times New Roman"/>
          <w:sz w:val="28"/>
          <w:szCs w:val="28"/>
        </w:rPr>
        <w:t xml:space="preserve">Согом – </w:t>
      </w:r>
      <w:r w:rsidR="005C2660">
        <w:rPr>
          <w:rFonts w:ascii="Times New Roman" w:hAnsi="Times New Roman"/>
          <w:sz w:val="28"/>
          <w:szCs w:val="28"/>
        </w:rPr>
        <w:t>28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 xml:space="preserve">Троица – </w:t>
      </w:r>
      <w:r w:rsidR="005C2660">
        <w:rPr>
          <w:rFonts w:ascii="Times New Roman" w:hAnsi="Times New Roman"/>
          <w:sz w:val="28"/>
          <w:szCs w:val="28"/>
        </w:rPr>
        <w:t>12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 xml:space="preserve">Тюли – </w:t>
      </w:r>
      <w:r w:rsidR="005C2660">
        <w:rPr>
          <w:rFonts w:ascii="Times New Roman" w:hAnsi="Times New Roman"/>
          <w:sz w:val="28"/>
          <w:szCs w:val="28"/>
        </w:rPr>
        <w:t>15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proofErr w:type="spellStart"/>
      <w:r w:rsidR="00980982" w:rsidRPr="00953DC5">
        <w:rPr>
          <w:rFonts w:ascii="Times New Roman" w:hAnsi="Times New Roman"/>
          <w:sz w:val="28"/>
          <w:szCs w:val="28"/>
        </w:rPr>
        <w:t>Цингалы</w:t>
      </w:r>
      <w:proofErr w:type="spellEnd"/>
      <w:r w:rsidR="00980982" w:rsidRPr="00953DC5">
        <w:rPr>
          <w:rFonts w:ascii="Times New Roman" w:hAnsi="Times New Roman"/>
          <w:sz w:val="28"/>
          <w:szCs w:val="28"/>
        </w:rPr>
        <w:t xml:space="preserve"> – </w:t>
      </w:r>
      <w:r w:rsidR="005C2660">
        <w:rPr>
          <w:rFonts w:ascii="Times New Roman" w:hAnsi="Times New Roman"/>
          <w:sz w:val="28"/>
          <w:szCs w:val="28"/>
        </w:rPr>
        <w:t>20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980982" w:rsidRPr="00953DC5">
        <w:rPr>
          <w:rFonts w:ascii="Times New Roman" w:hAnsi="Times New Roman"/>
          <w:sz w:val="28"/>
          <w:szCs w:val="28"/>
        </w:rPr>
        <w:t xml:space="preserve">Шапша – </w:t>
      </w:r>
      <w:r w:rsidR="005C2660">
        <w:rPr>
          <w:rFonts w:ascii="Times New Roman" w:hAnsi="Times New Roman"/>
          <w:sz w:val="28"/>
          <w:szCs w:val="28"/>
        </w:rPr>
        <w:t>40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94596A" w:rsidRPr="00953DC5">
        <w:rPr>
          <w:rFonts w:ascii="Times New Roman" w:hAnsi="Times New Roman"/>
          <w:sz w:val="28"/>
          <w:szCs w:val="28"/>
        </w:rPr>
        <w:t xml:space="preserve">Ягурьях – </w:t>
      </w:r>
      <w:r w:rsidR="005C2660">
        <w:rPr>
          <w:rFonts w:ascii="Times New Roman" w:hAnsi="Times New Roman"/>
          <w:sz w:val="28"/>
          <w:szCs w:val="28"/>
        </w:rPr>
        <w:t>17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980982" w:rsidRPr="00953DC5">
        <w:rPr>
          <w:rFonts w:ascii="Times New Roman" w:hAnsi="Times New Roman"/>
          <w:sz w:val="28"/>
          <w:szCs w:val="28"/>
        </w:rPr>
        <w:t xml:space="preserve">Ярки – </w:t>
      </w:r>
      <w:r w:rsidR="005C2660">
        <w:rPr>
          <w:rFonts w:ascii="Times New Roman" w:hAnsi="Times New Roman"/>
          <w:sz w:val="28"/>
          <w:szCs w:val="28"/>
        </w:rPr>
        <w:t>24</w:t>
      </w:r>
      <w:r w:rsidR="00980982" w:rsidRPr="00953DC5">
        <w:rPr>
          <w:rFonts w:ascii="Times New Roman" w:hAnsi="Times New Roman"/>
          <w:sz w:val="28"/>
          <w:szCs w:val="28"/>
        </w:rPr>
        <w:t xml:space="preserve"> человек</w:t>
      </w:r>
      <w:r w:rsidR="00155A8A">
        <w:rPr>
          <w:rFonts w:ascii="Times New Roman" w:hAnsi="Times New Roman"/>
          <w:sz w:val="28"/>
          <w:szCs w:val="28"/>
        </w:rPr>
        <w:t>а</w:t>
      </w:r>
      <w:r w:rsidR="00980982" w:rsidRPr="00953DC5">
        <w:rPr>
          <w:rFonts w:ascii="Times New Roman" w:hAnsi="Times New Roman"/>
          <w:sz w:val="28"/>
          <w:szCs w:val="28"/>
        </w:rPr>
        <w:t>.</w:t>
      </w:r>
    </w:p>
    <w:p w:rsidR="006C79D8" w:rsidRPr="00F11546" w:rsidRDefault="00F11546" w:rsidP="00F115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546">
        <w:rPr>
          <w:rFonts w:ascii="Times New Roman" w:eastAsia="Times New Roman" w:hAnsi="Times New Roman"/>
          <w:sz w:val="28"/>
          <w:szCs w:val="28"/>
          <w:lang w:eastAsia="ru-RU"/>
        </w:rPr>
        <w:t>На реализацию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 по улучшению условий и охраны труда </w:t>
      </w:r>
      <w:r w:rsidRPr="00E9555B">
        <w:rPr>
          <w:rFonts w:ascii="Times New Roman" w:eastAsia="Times New Roman" w:hAnsi="Times New Roman"/>
          <w:sz w:val="28"/>
          <w:szCs w:val="28"/>
          <w:lang w:eastAsia="ru-RU"/>
        </w:rPr>
        <w:t>в рамках государственной программы «</w:t>
      </w:r>
      <w:r w:rsidRPr="00E9555B">
        <w:rPr>
          <w:rFonts w:ascii="Times New Roman" w:eastAsia="Times New Roman" w:hAnsi="Times New Roman"/>
          <w:bCs/>
          <w:sz w:val="28"/>
          <w:szCs w:val="28"/>
          <w:lang w:eastAsia="ru-RU"/>
        </w:rPr>
        <w:t>Поддержка занятости населения»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74890">
        <w:rPr>
          <w:rFonts w:ascii="Times New Roman" w:eastAsia="Times New Roman" w:hAnsi="Times New Roman"/>
          <w:sz w:val="28"/>
          <w:szCs w:val="28"/>
          <w:lang w:eastAsia="ru-RU"/>
        </w:rPr>
        <w:t>в 2025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>предусмотрен</w:t>
      </w:r>
      <w:r w:rsidR="00FC6E50">
        <w:rPr>
          <w:rFonts w:ascii="Times New Roman" w:eastAsia="Times New Roman" w:hAnsi="Times New Roman"/>
          <w:sz w:val="28"/>
          <w:szCs w:val="28"/>
          <w:lang w:eastAsia="ru-RU"/>
        </w:rPr>
        <w:t>ы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автономного округа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3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103EB" w:rsidRPr="00F115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35A2" w:rsidRPr="00F11546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5A2" w:rsidRPr="00F115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C78" w:rsidRPr="00F11546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8642F5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C78" w:rsidRPr="00F11546">
        <w:rPr>
          <w:rFonts w:ascii="Times New Roman" w:eastAsia="Times New Roman" w:hAnsi="Times New Roman"/>
          <w:sz w:val="28"/>
          <w:szCs w:val="28"/>
          <w:lang w:eastAsia="ru-RU"/>
        </w:rPr>
        <w:t>рублей. Фактическое исполнение по данному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104C78" w:rsidRPr="00F1154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01.10.202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F0D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103EB" w:rsidRPr="00F11546">
        <w:rPr>
          <w:rFonts w:ascii="Times New Roman" w:eastAsia="Times New Roman" w:hAnsi="Times New Roman"/>
          <w:sz w:val="28"/>
          <w:szCs w:val="28"/>
          <w:lang w:eastAsia="ru-RU"/>
        </w:rPr>
        <w:t>772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103EB" w:rsidRPr="00F1154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8642F5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или </w:t>
      </w:r>
      <w:r w:rsidR="00E2194E" w:rsidRPr="00F115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235A2" w:rsidRPr="00F1154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5A2" w:rsidRPr="00F115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</w:p>
    <w:p w:rsidR="000E1C32" w:rsidRPr="005103EB" w:rsidRDefault="000E1C32" w:rsidP="00F115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переданных государственных полномочий 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по управлению охраной труда, проведены следующие мероприятия:</w:t>
      </w:r>
    </w:p>
    <w:p w:rsidR="000E1C32" w:rsidRPr="005103EB" w:rsidRDefault="000E1C32" w:rsidP="00F115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подготовлено </w:t>
      </w:r>
      <w:r w:rsidR="001161D0" w:rsidRPr="005103E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2739" w:rsidRPr="0054273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правовых актов по охране труда;</w:t>
      </w:r>
    </w:p>
    <w:p w:rsidR="000E1C32" w:rsidRPr="005103EB" w:rsidRDefault="000E1C32" w:rsidP="00F115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подготовлено </w:t>
      </w:r>
      <w:r w:rsidR="001161D0"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100 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статей для размещения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 информации;</w:t>
      </w:r>
    </w:p>
    <w:p w:rsidR="000E1C32" w:rsidRPr="005103EB" w:rsidRDefault="000E1C32" w:rsidP="00F115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разработано</w:t>
      </w:r>
      <w:r w:rsidR="005103EB"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методических пособий по охране труда; </w:t>
      </w:r>
    </w:p>
    <w:p w:rsidR="000E1C32" w:rsidRPr="005103EB" w:rsidRDefault="000E1C32" w:rsidP="00F115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распространено </w:t>
      </w:r>
      <w:r w:rsidR="001161D0"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5103EB" w:rsidRPr="005103EB">
        <w:rPr>
          <w:rFonts w:ascii="Times New Roman" w:eastAsia="Times New Roman" w:hAnsi="Times New Roman"/>
          <w:sz w:val="28"/>
          <w:szCs w:val="28"/>
          <w:lang w:eastAsia="ru-RU"/>
        </w:rPr>
        <w:t>1200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методической, справочной литературы 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по вопросам охраны труда;</w:t>
      </w:r>
    </w:p>
    <w:p w:rsidR="000E1C32" w:rsidRPr="00F11546" w:rsidRDefault="000E1C32" w:rsidP="00F115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="005103EB" w:rsidRPr="005103E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уведомительных регистраци</w:t>
      </w:r>
      <w:r w:rsidR="001161D0" w:rsidRPr="005103E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коллективных договоров</w:t>
      </w:r>
      <w:r w:rsidRPr="00F115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4664" w:rsidRPr="001A4C72" w:rsidRDefault="006C79D8" w:rsidP="00DC4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реализацию мероприяти</w:t>
      </w:r>
      <w:r w:rsidR="00FC6E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5A8A">
        <w:rPr>
          <w:rFonts w:ascii="Times New Roman" w:hAnsi="Times New Roman"/>
          <w:sz w:val="28"/>
          <w:szCs w:val="28"/>
        </w:rPr>
        <w:t>о</w:t>
      </w:r>
      <w:r w:rsidR="00155A8A" w:rsidRPr="005103EB">
        <w:rPr>
          <w:rFonts w:ascii="Times New Roman" w:hAnsi="Times New Roman"/>
          <w:sz w:val="28"/>
          <w:szCs w:val="28"/>
        </w:rPr>
        <w:t>рганизационно-техническое обеспечение деятельности МАУ «ОМЦ»</w:t>
      </w:r>
      <w:r w:rsidR="00155A8A">
        <w:rPr>
          <w:rFonts w:ascii="Times New Roman" w:hAnsi="Times New Roman"/>
          <w:sz w:val="28"/>
          <w:szCs w:val="28"/>
        </w:rPr>
        <w:t xml:space="preserve"> </w:t>
      </w: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предусмотрены средства бюджета района в размере </w:t>
      </w:r>
      <w:r w:rsidR="00C72D85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A4C72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474AE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6</w:t>
      </w:r>
      <w:r w:rsidR="001A4C72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="008474AE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429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</w:t>
      </w:r>
      <w:r w:rsidR="00155A8A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рамках </w:t>
      </w:r>
      <w:r w:rsidR="000936E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задания, </w:t>
      </w:r>
      <w:r w:rsidR="00155A8A">
        <w:rPr>
          <w:rFonts w:ascii="Times New Roman" w:eastAsia="Times New Roman" w:hAnsi="Times New Roman"/>
          <w:sz w:val="28"/>
          <w:szCs w:val="28"/>
          <w:lang w:eastAsia="ru-RU"/>
        </w:rPr>
        <w:t>котор</w:t>
      </w:r>
      <w:r w:rsidR="000936E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155A8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</w:t>
      </w:r>
      <w:r w:rsidR="000936E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55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4664" w:rsidRPr="001A4C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C4664" w:rsidRPr="001A4C72">
        <w:rPr>
          <w:rFonts w:ascii="Times New Roman" w:hAnsi="Times New Roman"/>
          <w:sz w:val="28"/>
          <w:szCs w:val="28"/>
        </w:rPr>
        <w:t>рганизация временного трудоустройства безработных граждан, в т</w:t>
      </w:r>
      <w:r w:rsidR="007D2C6D">
        <w:rPr>
          <w:rFonts w:ascii="Times New Roman" w:hAnsi="Times New Roman"/>
          <w:sz w:val="28"/>
          <w:szCs w:val="28"/>
        </w:rPr>
        <w:t xml:space="preserve">ом </w:t>
      </w:r>
      <w:r w:rsidR="00DC4664" w:rsidRPr="001A4C72">
        <w:rPr>
          <w:rFonts w:ascii="Times New Roman" w:hAnsi="Times New Roman"/>
          <w:sz w:val="28"/>
          <w:szCs w:val="28"/>
        </w:rPr>
        <w:t>ч</w:t>
      </w:r>
      <w:r w:rsidR="007D2C6D">
        <w:rPr>
          <w:rFonts w:ascii="Times New Roman" w:hAnsi="Times New Roman"/>
          <w:sz w:val="28"/>
          <w:szCs w:val="28"/>
        </w:rPr>
        <w:t>исле</w:t>
      </w:r>
      <w:r w:rsidR="00DC4664" w:rsidRPr="001A4C72">
        <w:rPr>
          <w:rFonts w:ascii="Times New Roman" w:hAnsi="Times New Roman"/>
          <w:sz w:val="28"/>
          <w:szCs w:val="28"/>
        </w:rPr>
        <w:t xml:space="preserve"> испытывающих трудности в поиске работы</w:t>
      </w:r>
      <w:r w:rsidR="00DC4664"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</w:t>
      </w:r>
      <w:r w:rsidR="00C72D85" w:rsidRPr="001A4C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23FA" w:rsidRPr="001A4C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A4C72" w:rsidRPr="001A4C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C4664"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DC4664" w:rsidRPr="001A4C72" w:rsidRDefault="00DC4664" w:rsidP="00DC4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>Фактич</w:t>
      </w:r>
      <w:bookmarkStart w:id="0" w:name="_GoBack"/>
      <w:bookmarkEnd w:id="0"/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ески в отчетном периоде организовано </w:t>
      </w:r>
      <w:r w:rsidR="00C72D85" w:rsidRPr="001A4C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4C72" w:rsidRPr="001A4C72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мест. Исполнение целевого показателя, установленного муниципальным заданием по состоянию 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>на 01.10.20</w:t>
      </w:r>
      <w:r w:rsidR="001A4C72" w:rsidRPr="001A4C7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 w:rsidR="001A4C72" w:rsidRPr="001A4C72">
        <w:rPr>
          <w:rFonts w:ascii="Times New Roman" w:eastAsia="Times New Roman" w:hAnsi="Times New Roman"/>
          <w:sz w:val="28"/>
          <w:szCs w:val="28"/>
          <w:lang w:eastAsia="ru-RU"/>
        </w:rPr>
        <w:t>96,6</w:t>
      </w: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DC4664" w:rsidRPr="00687F51" w:rsidRDefault="00155A8A" w:rsidP="00DC4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2C6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C4664"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рганизация временного трудоустройства несовершеннолетних граждан 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C4664"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возрасте от 14 до 18 лет в свободное от учебы время в количестве </w:t>
      </w:r>
      <w:r w:rsidR="00C72D85" w:rsidRPr="00687F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7F51" w:rsidRPr="00687F51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DC4664"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DC4664" w:rsidRPr="00687F51" w:rsidRDefault="00DC4664" w:rsidP="00DC4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в отчетном периоде организовано </w:t>
      </w:r>
      <w:r w:rsidR="00C72D85" w:rsidRPr="00687F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7F51" w:rsidRPr="00687F5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C266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мест. Исполнение целевого показателя,</w:t>
      </w:r>
      <w:r w:rsidRPr="00687F51">
        <w:rPr>
          <w:rFonts w:ascii="Times New Roman" w:hAnsi="Times New Roman"/>
          <w:sz w:val="28"/>
          <w:szCs w:val="28"/>
        </w:rPr>
        <w:t xml:space="preserve"> установленного </w:t>
      </w:r>
      <w:r w:rsidR="00F11546">
        <w:rPr>
          <w:rFonts w:ascii="Times New Roman" w:hAnsi="Times New Roman"/>
          <w:sz w:val="28"/>
          <w:szCs w:val="28"/>
        </w:rPr>
        <w:t xml:space="preserve">Программой </w:t>
      </w:r>
      <w:r w:rsidR="00155A8A">
        <w:rPr>
          <w:rFonts w:ascii="Times New Roman" w:hAnsi="Times New Roman"/>
          <w:sz w:val="28"/>
          <w:szCs w:val="28"/>
        </w:rPr>
        <w:t>по состоянию</w:t>
      </w:r>
      <w:r w:rsidR="00C9556E">
        <w:rPr>
          <w:rFonts w:ascii="Times New Roman" w:hAnsi="Times New Roman"/>
          <w:sz w:val="28"/>
          <w:szCs w:val="28"/>
        </w:rPr>
        <w:t xml:space="preserve"> </w:t>
      </w:r>
      <w:r w:rsidRPr="00687F51">
        <w:rPr>
          <w:rFonts w:ascii="Times New Roman" w:hAnsi="Times New Roman"/>
          <w:sz w:val="28"/>
          <w:szCs w:val="28"/>
        </w:rPr>
        <w:t>на 01.10.202</w:t>
      </w:r>
      <w:r w:rsidR="00687F51">
        <w:rPr>
          <w:rFonts w:ascii="Times New Roman" w:hAnsi="Times New Roman"/>
          <w:sz w:val="28"/>
          <w:szCs w:val="28"/>
        </w:rPr>
        <w:t>5</w:t>
      </w:r>
      <w:r w:rsidRPr="00687F51">
        <w:rPr>
          <w:rFonts w:ascii="Times New Roman" w:hAnsi="Times New Roman"/>
          <w:sz w:val="28"/>
          <w:szCs w:val="28"/>
        </w:rPr>
        <w:t xml:space="preserve"> </w:t>
      </w:r>
      <w:r w:rsidRPr="00687F51">
        <w:rPr>
          <w:rFonts w:ascii="Times New Roman" w:eastAsia="Times New Roman" w:hAnsi="Times New Roman"/>
          <w:sz w:val="28"/>
          <w:szCs w:val="28"/>
          <w:lang w:eastAsia="ru-RU"/>
        </w:rPr>
        <w:t>составляет 100%.</w:t>
      </w:r>
    </w:p>
    <w:p w:rsidR="0005154A" w:rsidRPr="00C040A9" w:rsidRDefault="009D7D3C" w:rsidP="0005154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7E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92FD8" w:rsidRPr="001B17E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515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5154A" w:rsidRPr="00C040A9">
        <w:rPr>
          <w:rFonts w:ascii="Times New Roman" w:eastAsia="Times New Roman" w:hAnsi="Times New Roman"/>
          <w:sz w:val="28"/>
          <w:szCs w:val="28"/>
          <w:lang w:eastAsia="ru-RU"/>
        </w:rPr>
        <w:t>нформация о</w:t>
      </w:r>
      <w:r w:rsidR="0005154A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реализации</w:t>
      </w:r>
      <w:r w:rsidR="008A4D9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="0005154A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4D94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A4D94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достижении </w:t>
      </w:r>
      <w:r w:rsidR="008A4D94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показателей </w:t>
      </w:r>
      <w:r w:rsidR="0005154A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="00F92E80">
        <w:rPr>
          <w:rFonts w:ascii="Times New Roman" w:eastAsia="Times New Roman" w:hAnsi="Times New Roman"/>
          <w:sz w:val="28"/>
          <w:szCs w:val="28"/>
          <w:lang w:eastAsia="ru-RU"/>
        </w:rPr>
        <w:t>приведена</w:t>
      </w:r>
      <w:r w:rsidR="0005154A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Приложениях 1, 2 к </w:t>
      </w:r>
      <w:r w:rsidR="003336A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настоящей </w:t>
      </w:r>
      <w:r w:rsidR="0005154A" w:rsidRPr="00C040A9">
        <w:rPr>
          <w:rFonts w:ascii="Times New Roman" w:eastAsia="Times New Roman" w:hAnsi="Times New Roman"/>
          <w:sz w:val="28"/>
          <w:szCs w:val="28"/>
          <w:lang w:eastAsia="ru-RU"/>
        </w:rPr>
        <w:t>Информации.</w:t>
      </w:r>
    </w:p>
    <w:p w:rsidR="00E92FD8" w:rsidRPr="001B17EE" w:rsidRDefault="00E92FD8" w:rsidP="007876DA">
      <w:pPr>
        <w:spacing w:after="0" w:line="264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sectPr w:rsidR="00E92FD8" w:rsidRPr="001B17EE" w:rsidSect="00545AC5">
          <w:footerReference w:type="default" r:id="rId8"/>
          <w:type w:val="continuous"/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  <w:r w:rsidRPr="001B17E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D151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нформации</w:t>
      </w:r>
    </w:p>
    <w:p w:rsidR="001F373E" w:rsidRDefault="001F373E" w:rsidP="001F373E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870BE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о ходе ре</w:t>
      </w:r>
      <w:r>
        <w:rPr>
          <w:rFonts w:ascii="Times New Roman" w:hAnsi="Times New Roman"/>
          <w:sz w:val="28"/>
          <w:szCs w:val="28"/>
        </w:rPr>
        <w:t xml:space="preserve">ализации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</w:p>
    <w:p w:rsidR="001F373E" w:rsidRDefault="001F373E" w:rsidP="001F373E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программы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занятости </w:t>
      </w:r>
    </w:p>
    <w:p w:rsidR="001B17EE" w:rsidRDefault="001F373E" w:rsidP="001F373E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населения Ханты-Мансийского</w:t>
      </w:r>
    </w:p>
    <w:p w:rsidR="007B5B1A" w:rsidRDefault="001F373E" w:rsidP="001F373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1B17E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870BED">
        <w:rPr>
          <w:rFonts w:ascii="Times New Roman" w:hAnsi="Times New Roman"/>
          <w:sz w:val="28"/>
          <w:szCs w:val="28"/>
        </w:rPr>
        <w:t>9 месяцев 202</w:t>
      </w:r>
      <w:r w:rsidR="00545AC5">
        <w:rPr>
          <w:rFonts w:ascii="Times New Roman" w:hAnsi="Times New Roman"/>
          <w:sz w:val="28"/>
          <w:szCs w:val="28"/>
        </w:rPr>
        <w:t>5</w:t>
      </w:r>
      <w:r w:rsidR="00870BED">
        <w:rPr>
          <w:rFonts w:ascii="Times New Roman" w:hAnsi="Times New Roman"/>
          <w:sz w:val="28"/>
          <w:szCs w:val="28"/>
        </w:rPr>
        <w:t xml:space="preserve"> года</w:t>
      </w: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05154A" w:rsidP="001F373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Информация о ходе реализации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муниципальной программы Ханты-Мансийского района</w:t>
      </w:r>
    </w:p>
    <w:p w:rsidR="001F373E" w:rsidRDefault="001F373E" w:rsidP="001F373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занятости населения Ханты-Мансийского района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 </w:t>
      </w:r>
      <w:r w:rsidR="00155A8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(далее – Программа)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1F373E" w:rsidRDefault="001F373E" w:rsidP="001F373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разрезе мероприятий за </w:t>
      </w:r>
      <w:r w:rsidR="00870BE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9 месяцев 202</w:t>
      </w:r>
      <w:r w:rsidR="00953DC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</w:t>
      </w:r>
      <w:r w:rsidR="00870BE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года</w:t>
      </w:r>
      <w:r w:rsidR="007B5B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3C1CE8" w:rsidRDefault="003C1CE8" w:rsidP="003C1CE8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tbl>
      <w:tblPr>
        <w:tblW w:w="14745" w:type="dxa"/>
        <w:tblInd w:w="-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681"/>
        <w:gridCol w:w="3827"/>
        <w:gridCol w:w="1843"/>
        <w:gridCol w:w="1843"/>
        <w:gridCol w:w="1842"/>
      </w:tblGrid>
      <w:tr w:rsidR="00CE37CB" w:rsidTr="0005154A">
        <w:trPr>
          <w:cantSplit/>
          <w:trHeight w:val="3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Default="00CE37CB" w:rsidP="0015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Программы 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Источники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CE37CB" w:rsidTr="0005154A">
        <w:trPr>
          <w:cantSplit/>
          <w:trHeight w:val="10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Default="00CE37CB" w:rsidP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предусмотрено программой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фактически исполнено</w:t>
            </w:r>
          </w:p>
          <w:p w:rsidR="0005154A" w:rsidRDefault="0005154A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 01.10.2025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E37CB" w:rsidTr="0005154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CE37CB" w:rsidTr="0005154A">
        <w:trPr>
          <w:cantSplit/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Основное мероприятие: Содействие улучшению ситуации на рынке труда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284D0A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77 412,6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32631" w:rsidRDefault="00CE37CB" w:rsidP="0044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59 825,4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32631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</w:t>
            </w:r>
          </w:p>
        </w:tc>
      </w:tr>
      <w:tr w:rsidR="00CE37CB" w:rsidTr="0005154A">
        <w:trPr>
          <w:cantSplit/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284D0A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19 097,6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32631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14553,3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32631" w:rsidRDefault="00CE37CB" w:rsidP="00E82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76,2</w:t>
            </w:r>
          </w:p>
        </w:tc>
      </w:tr>
      <w:tr w:rsidR="00CE37CB" w:rsidTr="0005154A">
        <w:trPr>
          <w:cantSplit/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284D0A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58 315,0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32631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45 272,1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32631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77,6</w:t>
            </w:r>
          </w:p>
        </w:tc>
      </w:tr>
      <w:tr w:rsidR="00CE37CB" w:rsidTr="0005154A">
        <w:trPr>
          <w:cantSplit/>
          <w:trHeight w:val="4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953DC5" w:rsidRDefault="00CE37CB" w:rsidP="00EE1E47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27 281,6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EE1E47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23 027,2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84,4</w:t>
            </w:r>
          </w:p>
        </w:tc>
      </w:tr>
      <w:tr w:rsidR="00CE37CB" w:rsidTr="0005154A">
        <w:trPr>
          <w:cantSplit/>
          <w:trHeight w:val="6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E37CB" w:rsidTr="0005154A">
        <w:trPr>
          <w:cantSplit/>
          <w:trHeight w:val="4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953DC5" w:rsidRDefault="00CE37CB" w:rsidP="00EE1E47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27 281,6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EE1E47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23 027,2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84,4</w:t>
            </w:r>
          </w:p>
        </w:tc>
      </w:tr>
      <w:tr w:rsidR="00CE37CB" w:rsidTr="0005154A">
        <w:trPr>
          <w:cantSplit/>
          <w:trHeight w:val="5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Иные межбюджетные трансферты на реализацию мероприятий по содействию трудоустройству граждан в рамках государственной программы «Поддержка занятости населения»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15 436,9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11 781,2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76,3</w:t>
            </w:r>
          </w:p>
        </w:tc>
      </w:tr>
      <w:tr w:rsidR="00CE37CB" w:rsidTr="0005154A">
        <w:trPr>
          <w:cantSplit/>
          <w:trHeight w:val="7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15 436,9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11 781,2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76,3</w:t>
            </w:r>
          </w:p>
        </w:tc>
      </w:tr>
      <w:tr w:rsidR="00CE37CB" w:rsidTr="0005154A">
        <w:trPr>
          <w:cantSplit/>
          <w:trHeight w:val="5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E37CB" w:rsidRPr="00052974" w:rsidTr="0005154A">
        <w:trPr>
          <w:cantSplit/>
          <w:trHeight w:val="5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2A062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Организационно-техническое обеспечение деятельности МАУ «ОМЦ»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24 633,5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16 509,3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67,0</w:t>
            </w:r>
          </w:p>
        </w:tc>
      </w:tr>
      <w:tr w:rsidR="00CE37CB" w:rsidRPr="00052974" w:rsidTr="0005154A">
        <w:trPr>
          <w:cantSplit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бюджет автономного округа</w:t>
            </w:r>
          </w:p>
          <w:p w:rsidR="00CE37CB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E37CB" w:rsidRPr="00052974" w:rsidTr="0005154A">
        <w:trPr>
          <w:cantSplit/>
          <w:trHeight w:val="6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24 633,5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16 509,3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67,0</w:t>
            </w:r>
          </w:p>
        </w:tc>
      </w:tr>
      <w:tr w:rsidR="00CE37CB" w:rsidRPr="0077334A" w:rsidTr="0005154A">
        <w:trPr>
          <w:cantSplit/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  <w:p w:rsidR="00CE37CB" w:rsidRPr="00052974" w:rsidRDefault="00CE37CB" w:rsidP="00EE1E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37CB" w:rsidRPr="00052974" w:rsidRDefault="00CE37CB" w:rsidP="00EE1E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Основное мероприятие: Улучшение условий и охраны труда в Ханты-Мансийском районе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 660,7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 772,1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75,7</w:t>
            </w:r>
          </w:p>
        </w:tc>
      </w:tr>
      <w:tr w:rsidR="00CE37CB" w:rsidRPr="0077334A" w:rsidTr="0005154A">
        <w:trPr>
          <w:cantSplit/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3 660,7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2 772,1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75,7</w:t>
            </w:r>
          </w:p>
        </w:tc>
      </w:tr>
      <w:tr w:rsidR="00CE37CB" w:rsidRPr="0077334A" w:rsidTr="0005154A">
        <w:trPr>
          <w:cantSplit/>
          <w:trHeight w:val="4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77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E37CB" w:rsidRPr="0077334A" w:rsidTr="0005154A">
        <w:trPr>
          <w:cantSplit/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</w:t>
            </w:r>
          </w:p>
          <w:p w:rsidR="00CE37CB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E37CB" w:rsidRPr="00052974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Предоставление субвенций бюджетам муниципальных районов и городских округов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Default="00CE37CB" w:rsidP="00C3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сего</w:t>
            </w:r>
          </w:p>
          <w:p w:rsidR="00CE37CB" w:rsidRDefault="00CE37CB" w:rsidP="00C3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E37CB" w:rsidRDefault="00CE37CB" w:rsidP="00C3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E37CB" w:rsidRPr="00052974" w:rsidRDefault="00CE37CB" w:rsidP="00C3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 660,7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2 772,1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75,7</w:t>
            </w:r>
          </w:p>
        </w:tc>
      </w:tr>
      <w:tr w:rsidR="00CE37CB" w:rsidRPr="00052974" w:rsidTr="0005154A">
        <w:trPr>
          <w:cantSplit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3 660,7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2 772,1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75,7</w:t>
            </w:r>
          </w:p>
        </w:tc>
      </w:tr>
      <w:tr w:rsidR="00CE37CB" w:rsidRPr="00052974" w:rsidTr="0005154A">
        <w:trPr>
          <w:cantSplit/>
          <w:trHeight w:val="2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E37CB" w:rsidRPr="00052974" w:rsidTr="0005154A">
        <w:trPr>
          <w:cantSplit/>
          <w:trHeight w:val="346"/>
        </w:trPr>
        <w:tc>
          <w:tcPr>
            <w:tcW w:w="5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7733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0529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рограмме: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77 412,6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44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59 825,4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</w:t>
            </w:r>
          </w:p>
        </w:tc>
      </w:tr>
      <w:tr w:rsidR="00CE37CB" w:rsidRPr="00052974" w:rsidTr="0005154A">
        <w:trPr>
          <w:cantSplit/>
          <w:trHeight w:val="746"/>
        </w:trPr>
        <w:tc>
          <w:tcPr>
            <w:tcW w:w="5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19 097,6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14 553,3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B23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76,2</w:t>
            </w:r>
          </w:p>
        </w:tc>
      </w:tr>
      <w:tr w:rsidR="00CE37CB" w:rsidRPr="00052974" w:rsidTr="0005154A">
        <w:trPr>
          <w:cantSplit/>
          <w:trHeight w:val="360"/>
        </w:trPr>
        <w:tc>
          <w:tcPr>
            <w:tcW w:w="5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52974" w:rsidRDefault="00CE37CB" w:rsidP="00EE1E4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2974">
              <w:rPr>
                <w:rFonts w:ascii="Times New Roman" w:hAnsi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58 315,0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45 272,1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52974" w:rsidRDefault="00CE37CB" w:rsidP="00EE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77,6</w:t>
            </w:r>
          </w:p>
        </w:tc>
      </w:tr>
    </w:tbl>
    <w:p w:rsidR="00545AC5" w:rsidRDefault="00545AC5" w:rsidP="001F373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154A" w:rsidRDefault="0005154A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54A" w:rsidRDefault="0005154A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54A" w:rsidRDefault="0005154A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05154A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52974">
        <w:rPr>
          <w:rFonts w:ascii="Times New Roman" w:eastAsia="Times New Roman" w:hAnsi="Times New Roman"/>
          <w:sz w:val="28"/>
          <w:szCs w:val="28"/>
          <w:lang w:eastAsia="ru-RU"/>
        </w:rPr>
        <w:t>рилож</w:t>
      </w:r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2 </w:t>
      </w:r>
      <w:r w:rsidR="001F373E">
        <w:rPr>
          <w:rFonts w:ascii="Times New Roman" w:hAnsi="Times New Roman"/>
          <w:sz w:val="28"/>
          <w:szCs w:val="28"/>
        </w:rPr>
        <w:t xml:space="preserve">к </w:t>
      </w:r>
      <w:r w:rsidR="009D1515">
        <w:rPr>
          <w:rFonts w:ascii="Times New Roman" w:hAnsi="Times New Roman"/>
          <w:sz w:val="28"/>
          <w:szCs w:val="28"/>
        </w:rPr>
        <w:t>И</w:t>
      </w:r>
      <w:r w:rsidR="001F373E">
        <w:rPr>
          <w:rFonts w:ascii="Times New Roman" w:hAnsi="Times New Roman"/>
          <w:sz w:val="28"/>
          <w:szCs w:val="28"/>
        </w:rPr>
        <w:t>нформации</w:t>
      </w:r>
    </w:p>
    <w:p w:rsidR="00D301B5" w:rsidRDefault="001F373E" w:rsidP="00D301B5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7306E0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о ходе </w:t>
      </w:r>
      <w:r w:rsidR="00D301B5">
        <w:rPr>
          <w:rFonts w:ascii="Times New Roman" w:hAnsi="Times New Roman"/>
          <w:sz w:val="28"/>
          <w:szCs w:val="28"/>
        </w:rPr>
        <w:t xml:space="preserve">реализации </w:t>
      </w:r>
      <w:r w:rsidR="00D30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</w:p>
    <w:p w:rsidR="00D301B5" w:rsidRDefault="00D301B5" w:rsidP="00D301B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программы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занятости </w:t>
      </w:r>
    </w:p>
    <w:p w:rsidR="001B17EE" w:rsidRDefault="00D301B5" w:rsidP="00D301B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населения Ханты-Мансийского </w:t>
      </w:r>
    </w:p>
    <w:p w:rsidR="00D301B5" w:rsidRDefault="001B17EE" w:rsidP="00D301B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D301B5">
        <w:rPr>
          <w:rFonts w:ascii="Times New Roman" w:hAnsi="Times New Roman"/>
          <w:sz w:val="28"/>
          <w:szCs w:val="28"/>
        </w:rPr>
        <w:t>» за</w:t>
      </w:r>
      <w:r w:rsidR="007306E0">
        <w:rPr>
          <w:rFonts w:ascii="Times New Roman" w:hAnsi="Times New Roman"/>
          <w:sz w:val="28"/>
          <w:szCs w:val="28"/>
        </w:rPr>
        <w:t xml:space="preserve"> 9 месяцев </w:t>
      </w:r>
      <w:r w:rsidR="00D301B5">
        <w:rPr>
          <w:rFonts w:ascii="Times New Roman" w:hAnsi="Times New Roman"/>
          <w:sz w:val="28"/>
          <w:szCs w:val="28"/>
        </w:rPr>
        <w:t>202</w:t>
      </w:r>
      <w:r w:rsidR="00D7163B">
        <w:rPr>
          <w:rFonts w:ascii="Times New Roman" w:hAnsi="Times New Roman"/>
          <w:sz w:val="28"/>
          <w:szCs w:val="28"/>
        </w:rPr>
        <w:t>5</w:t>
      </w:r>
      <w:r w:rsidR="00D301B5">
        <w:rPr>
          <w:rFonts w:ascii="Times New Roman" w:hAnsi="Times New Roman"/>
          <w:sz w:val="28"/>
          <w:szCs w:val="28"/>
        </w:rPr>
        <w:t xml:space="preserve"> год</w:t>
      </w:r>
      <w:r w:rsidR="007306E0">
        <w:rPr>
          <w:rFonts w:ascii="Times New Roman" w:hAnsi="Times New Roman"/>
          <w:sz w:val="28"/>
          <w:szCs w:val="28"/>
        </w:rPr>
        <w:t>а</w:t>
      </w:r>
    </w:p>
    <w:p w:rsidR="00D301B5" w:rsidRDefault="00D301B5" w:rsidP="001F373E">
      <w:pPr>
        <w:spacing w:after="0" w:line="240" w:lineRule="auto"/>
        <w:contextualSpacing/>
        <w:jc w:val="right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</w:p>
    <w:p w:rsidR="001F373E" w:rsidRDefault="0005154A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Информация о достижении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целевых показателей Программы за </w:t>
      </w:r>
      <w:r w:rsidR="0073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9 месяцев 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202</w:t>
      </w:r>
      <w:r w:rsidR="00D716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год</w:t>
      </w:r>
      <w:r w:rsidR="0073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="00D301B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1F373E" w:rsidRDefault="001F373E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03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6301"/>
        <w:gridCol w:w="992"/>
        <w:gridCol w:w="1702"/>
        <w:gridCol w:w="1621"/>
        <w:gridCol w:w="1781"/>
        <w:gridCol w:w="1701"/>
      </w:tblGrid>
      <w:tr w:rsidR="0005154A" w:rsidTr="0005154A">
        <w:trPr>
          <w:cantSplit/>
          <w:trHeight w:val="138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Default="0005154A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Результаты реализации </w:t>
            </w:r>
          </w:p>
          <w:p w:rsidR="0005154A" w:rsidRDefault="0005154A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Ед.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измер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Default="0005154A" w:rsidP="00EE1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Плановое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значение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показателя </w:t>
            </w:r>
          </w:p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 отчетный год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Фактическое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значение показателя </w:t>
            </w:r>
          </w:p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 01.10.2025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Исполнение за отчетный период от плана на год, %</w:t>
            </w:r>
          </w:p>
        </w:tc>
      </w:tr>
      <w:tr w:rsidR="0005154A" w:rsidTr="0005154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 w:rsidR="0005154A" w:rsidTr="0005154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Уровень регистрируемой безработицы к численности экономически активного населения в Ханты-Мансийском районе (на конец года)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 w:rsidP="003E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 w:rsidP="0098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0,33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882D9B" w:rsidRDefault="0005154A" w:rsidP="00BF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D9B">
              <w:rPr>
                <w:rFonts w:ascii="Times New Roman" w:hAnsi="Times New Roman"/>
                <w:sz w:val="26"/>
                <w:szCs w:val="26"/>
                <w:lang w:eastAsia="ru-RU"/>
              </w:rPr>
              <w:t>0,34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882D9B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D9B">
              <w:rPr>
                <w:rFonts w:ascii="Times New Roman" w:hAnsi="Times New Roman"/>
                <w:sz w:val="26"/>
                <w:szCs w:val="26"/>
                <w:lang w:val="en-US" w:eastAsia="ru-RU"/>
              </w:rPr>
              <w:t>&gt;100</w:t>
            </w:r>
          </w:p>
        </w:tc>
      </w:tr>
      <w:tr w:rsidR="0005154A" w:rsidTr="0005154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 w:rsidP="0098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F44567" w:rsidRDefault="0005154A" w:rsidP="00061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F44567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85</w:t>
            </w:r>
          </w:p>
        </w:tc>
      </w:tr>
      <w:tr w:rsidR="0005154A" w:rsidTr="0005154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 w:rsidP="00061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F44567" w:rsidRDefault="0005154A" w:rsidP="00D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F44567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</w:t>
            </w:r>
          </w:p>
        </w:tc>
      </w:tr>
      <w:tr w:rsidR="0005154A" w:rsidTr="0005154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437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проведенной уведомительной регистрации коллективных договоров и территориальных соглашений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Default="0005154A" w:rsidP="003D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Default="0005154A" w:rsidP="00940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F44567" w:rsidRDefault="0005154A" w:rsidP="00061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F44567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30,7</w:t>
            </w:r>
          </w:p>
        </w:tc>
      </w:tr>
      <w:tr w:rsidR="0005154A" w:rsidTr="0005154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 w:rsidP="00F64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Численность пострадавших в результате несчастных случаев на производстве с утратой трудоспособности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 w:rsidP="00BF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  <w:p w:rsidR="0005154A" w:rsidRPr="00F44567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F44567" w:rsidRDefault="0005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D9B">
              <w:rPr>
                <w:rFonts w:ascii="Times New Roman" w:hAnsi="Times New Roman"/>
                <w:sz w:val="26"/>
                <w:szCs w:val="26"/>
                <w:lang w:val="en-US" w:eastAsia="ru-RU"/>
              </w:rPr>
              <w:t>&gt;100</w:t>
            </w:r>
          </w:p>
        </w:tc>
      </w:tr>
    </w:tbl>
    <w:p w:rsidR="00F150B5" w:rsidRDefault="00F150B5" w:rsidP="0005154A">
      <w:pPr>
        <w:spacing w:after="0" w:line="254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F150B5" w:rsidSect="0005154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4A" w:rsidRDefault="0077334A" w:rsidP="00501F54">
      <w:pPr>
        <w:spacing w:after="0" w:line="240" w:lineRule="auto"/>
      </w:pPr>
      <w:r>
        <w:separator/>
      </w:r>
    </w:p>
  </w:endnote>
  <w:endnote w:type="continuationSeparator" w:id="0">
    <w:p w:rsidR="0077334A" w:rsidRDefault="0077334A" w:rsidP="0050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846246"/>
      <w:docPartObj>
        <w:docPartGallery w:val="Page Numbers (Bottom of Page)"/>
        <w:docPartUnique/>
      </w:docPartObj>
    </w:sdtPr>
    <w:sdtEndPr/>
    <w:sdtContent>
      <w:p w:rsidR="0077334A" w:rsidRDefault="007733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6A6">
          <w:rPr>
            <w:noProof/>
          </w:rPr>
          <w:t>7</w:t>
        </w:r>
        <w:r>
          <w:fldChar w:fldCharType="end"/>
        </w:r>
      </w:p>
    </w:sdtContent>
  </w:sdt>
  <w:p w:rsidR="0077334A" w:rsidRDefault="007733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4A" w:rsidRDefault="0077334A" w:rsidP="00501F54">
      <w:pPr>
        <w:spacing w:after="0" w:line="240" w:lineRule="auto"/>
      </w:pPr>
      <w:r>
        <w:separator/>
      </w:r>
    </w:p>
  </w:footnote>
  <w:footnote w:type="continuationSeparator" w:id="0">
    <w:p w:rsidR="0077334A" w:rsidRDefault="0077334A" w:rsidP="00501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6C"/>
    <w:multiLevelType w:val="hybridMultilevel"/>
    <w:tmpl w:val="876A62B8"/>
    <w:lvl w:ilvl="0" w:tplc="80608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AF68D5"/>
    <w:multiLevelType w:val="multilevel"/>
    <w:tmpl w:val="3474C9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0D2F05F2"/>
    <w:multiLevelType w:val="hybridMultilevel"/>
    <w:tmpl w:val="B5D09776"/>
    <w:lvl w:ilvl="0" w:tplc="46E8A23E">
      <w:start w:val="1"/>
      <w:numFmt w:val="decimal"/>
      <w:lvlText w:val="%1."/>
      <w:lvlJc w:val="left"/>
      <w:pPr>
        <w:ind w:left="-5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" w15:restartNumberingAfterBreak="0">
    <w:nsid w:val="18C908FE"/>
    <w:multiLevelType w:val="hybridMultilevel"/>
    <w:tmpl w:val="A10A6438"/>
    <w:lvl w:ilvl="0" w:tplc="433CE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4F03E6"/>
    <w:multiLevelType w:val="multilevel"/>
    <w:tmpl w:val="ADE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AA51B4"/>
    <w:multiLevelType w:val="hybridMultilevel"/>
    <w:tmpl w:val="29366C5C"/>
    <w:lvl w:ilvl="0" w:tplc="9932B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D315C92"/>
    <w:multiLevelType w:val="hybridMultilevel"/>
    <w:tmpl w:val="C6E23E70"/>
    <w:lvl w:ilvl="0" w:tplc="0C709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0821BC"/>
    <w:multiLevelType w:val="multilevel"/>
    <w:tmpl w:val="54BC3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58C06CB"/>
    <w:multiLevelType w:val="multilevel"/>
    <w:tmpl w:val="D63EA2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712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3354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855" w:hanging="2160"/>
      </w:pPr>
      <w:rPr>
        <w:rFonts w:cs="Arial" w:hint="default"/>
      </w:rPr>
    </w:lvl>
  </w:abstractNum>
  <w:abstractNum w:abstractNumId="9" w15:restartNumberingAfterBreak="0">
    <w:nsid w:val="38931BF0"/>
    <w:multiLevelType w:val="hybridMultilevel"/>
    <w:tmpl w:val="49D86034"/>
    <w:lvl w:ilvl="0" w:tplc="1674DE1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C270AD"/>
    <w:multiLevelType w:val="hybridMultilevel"/>
    <w:tmpl w:val="37C87004"/>
    <w:lvl w:ilvl="0" w:tplc="83DAE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A66D72"/>
    <w:multiLevelType w:val="hybridMultilevel"/>
    <w:tmpl w:val="2A684796"/>
    <w:lvl w:ilvl="0" w:tplc="25C6641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965A0F"/>
    <w:multiLevelType w:val="hybridMultilevel"/>
    <w:tmpl w:val="1F0ED9AA"/>
    <w:lvl w:ilvl="0" w:tplc="49ACD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3C7122"/>
    <w:multiLevelType w:val="hybridMultilevel"/>
    <w:tmpl w:val="91227344"/>
    <w:lvl w:ilvl="0" w:tplc="83D62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7A03659"/>
    <w:multiLevelType w:val="multilevel"/>
    <w:tmpl w:val="D9AE763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b/>
      </w:rPr>
    </w:lvl>
  </w:abstractNum>
  <w:abstractNum w:abstractNumId="15" w15:restartNumberingAfterBreak="0">
    <w:nsid w:val="691B08E5"/>
    <w:multiLevelType w:val="hybridMultilevel"/>
    <w:tmpl w:val="0844720C"/>
    <w:lvl w:ilvl="0" w:tplc="7C08B390">
      <w:start w:val="2"/>
      <w:numFmt w:val="upperRoman"/>
      <w:lvlText w:val="%1."/>
      <w:lvlJc w:val="left"/>
      <w:pPr>
        <w:ind w:left="21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04579E"/>
    <w:multiLevelType w:val="hybridMultilevel"/>
    <w:tmpl w:val="339C66E2"/>
    <w:lvl w:ilvl="0" w:tplc="FBF0B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B56DA"/>
    <w:multiLevelType w:val="hybridMultilevel"/>
    <w:tmpl w:val="B9AC985C"/>
    <w:lvl w:ilvl="0" w:tplc="82DA7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5750A1"/>
    <w:multiLevelType w:val="hybridMultilevel"/>
    <w:tmpl w:val="C248DCA6"/>
    <w:lvl w:ilvl="0" w:tplc="793E9C5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9"/>
  </w:num>
  <w:num w:numId="6">
    <w:abstractNumId w:val="17"/>
  </w:num>
  <w:num w:numId="7">
    <w:abstractNumId w:val="5"/>
  </w:num>
  <w:num w:numId="8">
    <w:abstractNumId w:val="6"/>
  </w:num>
  <w:num w:numId="9">
    <w:abstractNumId w:val="12"/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3"/>
  </w:num>
  <w:num w:numId="14">
    <w:abstractNumId w:val="18"/>
  </w:num>
  <w:num w:numId="15">
    <w:abstractNumId w:val="10"/>
  </w:num>
  <w:num w:numId="16">
    <w:abstractNumId w:val="4"/>
  </w:num>
  <w:num w:numId="17">
    <w:abstractNumId w:val="2"/>
  </w:num>
  <w:num w:numId="18">
    <w:abstractNumId w:val="16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62"/>
    <w:rsid w:val="00000778"/>
    <w:rsid w:val="00004617"/>
    <w:rsid w:val="00004915"/>
    <w:rsid w:val="0001480C"/>
    <w:rsid w:val="00015943"/>
    <w:rsid w:val="00016C20"/>
    <w:rsid w:val="00017395"/>
    <w:rsid w:val="00032631"/>
    <w:rsid w:val="00040AC0"/>
    <w:rsid w:val="00041A86"/>
    <w:rsid w:val="00045276"/>
    <w:rsid w:val="00050531"/>
    <w:rsid w:val="0005154A"/>
    <w:rsid w:val="00052974"/>
    <w:rsid w:val="000550A5"/>
    <w:rsid w:val="0005521A"/>
    <w:rsid w:val="000567DD"/>
    <w:rsid w:val="00061C07"/>
    <w:rsid w:val="00064EDF"/>
    <w:rsid w:val="000702EE"/>
    <w:rsid w:val="00071FA5"/>
    <w:rsid w:val="00075FF5"/>
    <w:rsid w:val="00087B17"/>
    <w:rsid w:val="00087D37"/>
    <w:rsid w:val="00090A30"/>
    <w:rsid w:val="00091909"/>
    <w:rsid w:val="00092F14"/>
    <w:rsid w:val="000936E1"/>
    <w:rsid w:val="000A1272"/>
    <w:rsid w:val="000A3770"/>
    <w:rsid w:val="000A4C73"/>
    <w:rsid w:val="000A4EDB"/>
    <w:rsid w:val="000B6620"/>
    <w:rsid w:val="000C5677"/>
    <w:rsid w:val="000E1C32"/>
    <w:rsid w:val="000E5BC1"/>
    <w:rsid w:val="00104C78"/>
    <w:rsid w:val="00110B1D"/>
    <w:rsid w:val="00111933"/>
    <w:rsid w:val="0011221B"/>
    <w:rsid w:val="001161D0"/>
    <w:rsid w:val="00143ED4"/>
    <w:rsid w:val="00155A8A"/>
    <w:rsid w:val="001566C4"/>
    <w:rsid w:val="00161DA0"/>
    <w:rsid w:val="001646EB"/>
    <w:rsid w:val="00165703"/>
    <w:rsid w:val="001A0E28"/>
    <w:rsid w:val="001A4C72"/>
    <w:rsid w:val="001B17EE"/>
    <w:rsid w:val="001C078E"/>
    <w:rsid w:val="001D32D3"/>
    <w:rsid w:val="001D510A"/>
    <w:rsid w:val="001D7BAF"/>
    <w:rsid w:val="001F373E"/>
    <w:rsid w:val="001F3F0D"/>
    <w:rsid w:val="001F4032"/>
    <w:rsid w:val="00202478"/>
    <w:rsid w:val="00211903"/>
    <w:rsid w:val="00217927"/>
    <w:rsid w:val="002202A8"/>
    <w:rsid w:val="00221DBB"/>
    <w:rsid w:val="00223E84"/>
    <w:rsid w:val="002265CB"/>
    <w:rsid w:val="00234B7E"/>
    <w:rsid w:val="00237357"/>
    <w:rsid w:val="00247FD9"/>
    <w:rsid w:val="00251D4D"/>
    <w:rsid w:val="0025612D"/>
    <w:rsid w:val="0026015E"/>
    <w:rsid w:val="002625DC"/>
    <w:rsid w:val="00274890"/>
    <w:rsid w:val="00277BD4"/>
    <w:rsid w:val="00282F07"/>
    <w:rsid w:val="00284D0A"/>
    <w:rsid w:val="0029581D"/>
    <w:rsid w:val="002A0629"/>
    <w:rsid w:val="002B24CF"/>
    <w:rsid w:val="002B3187"/>
    <w:rsid w:val="002B6451"/>
    <w:rsid w:val="002B64E9"/>
    <w:rsid w:val="002C2E49"/>
    <w:rsid w:val="002D6211"/>
    <w:rsid w:val="002E009E"/>
    <w:rsid w:val="002E3874"/>
    <w:rsid w:val="002F4654"/>
    <w:rsid w:val="00300D10"/>
    <w:rsid w:val="00326766"/>
    <w:rsid w:val="003336A6"/>
    <w:rsid w:val="0034216E"/>
    <w:rsid w:val="00356A14"/>
    <w:rsid w:val="003640BE"/>
    <w:rsid w:val="0036629B"/>
    <w:rsid w:val="00383206"/>
    <w:rsid w:val="003832A1"/>
    <w:rsid w:val="003847EC"/>
    <w:rsid w:val="00386DC0"/>
    <w:rsid w:val="003917F4"/>
    <w:rsid w:val="003966A8"/>
    <w:rsid w:val="003A48E4"/>
    <w:rsid w:val="003A6A6E"/>
    <w:rsid w:val="003B1A53"/>
    <w:rsid w:val="003B2ED6"/>
    <w:rsid w:val="003B48B8"/>
    <w:rsid w:val="003C1405"/>
    <w:rsid w:val="003C1CE8"/>
    <w:rsid w:val="003D188A"/>
    <w:rsid w:val="003D5651"/>
    <w:rsid w:val="003E4194"/>
    <w:rsid w:val="003E6905"/>
    <w:rsid w:val="003F24B2"/>
    <w:rsid w:val="004025FC"/>
    <w:rsid w:val="00405299"/>
    <w:rsid w:val="00411810"/>
    <w:rsid w:val="00413396"/>
    <w:rsid w:val="004239EA"/>
    <w:rsid w:val="004254E4"/>
    <w:rsid w:val="00433156"/>
    <w:rsid w:val="0043543B"/>
    <w:rsid w:val="00441AE9"/>
    <w:rsid w:val="00442AA3"/>
    <w:rsid w:val="00452F27"/>
    <w:rsid w:val="004530B8"/>
    <w:rsid w:val="004557EF"/>
    <w:rsid w:val="004664B8"/>
    <w:rsid w:val="00466CD9"/>
    <w:rsid w:val="004774DB"/>
    <w:rsid w:val="00486E29"/>
    <w:rsid w:val="00490480"/>
    <w:rsid w:val="00492FE0"/>
    <w:rsid w:val="004B2575"/>
    <w:rsid w:val="004C2377"/>
    <w:rsid w:val="004D35C0"/>
    <w:rsid w:val="004D7C1D"/>
    <w:rsid w:val="004E0B8B"/>
    <w:rsid w:val="004E25E1"/>
    <w:rsid w:val="004E6016"/>
    <w:rsid w:val="004F6196"/>
    <w:rsid w:val="00501F54"/>
    <w:rsid w:val="00502545"/>
    <w:rsid w:val="005103EB"/>
    <w:rsid w:val="00514B68"/>
    <w:rsid w:val="00523492"/>
    <w:rsid w:val="00534D76"/>
    <w:rsid w:val="00537D7A"/>
    <w:rsid w:val="00542739"/>
    <w:rsid w:val="00545AC5"/>
    <w:rsid w:val="00552EED"/>
    <w:rsid w:val="0055785B"/>
    <w:rsid w:val="00560174"/>
    <w:rsid w:val="00566C49"/>
    <w:rsid w:val="00575694"/>
    <w:rsid w:val="005806A5"/>
    <w:rsid w:val="00587088"/>
    <w:rsid w:val="005A2D61"/>
    <w:rsid w:val="005A636C"/>
    <w:rsid w:val="005B2B3E"/>
    <w:rsid w:val="005C2660"/>
    <w:rsid w:val="005C5CFC"/>
    <w:rsid w:val="005D69E8"/>
    <w:rsid w:val="005D71E7"/>
    <w:rsid w:val="005E1CCC"/>
    <w:rsid w:val="005F44DC"/>
    <w:rsid w:val="005F45D3"/>
    <w:rsid w:val="005F741C"/>
    <w:rsid w:val="006016AD"/>
    <w:rsid w:val="00603192"/>
    <w:rsid w:val="00615373"/>
    <w:rsid w:val="00647A63"/>
    <w:rsid w:val="00653C19"/>
    <w:rsid w:val="00653DF7"/>
    <w:rsid w:val="006604D2"/>
    <w:rsid w:val="006613FE"/>
    <w:rsid w:val="0066377E"/>
    <w:rsid w:val="00664458"/>
    <w:rsid w:val="00667516"/>
    <w:rsid w:val="0067100B"/>
    <w:rsid w:val="00687F51"/>
    <w:rsid w:val="00690FF5"/>
    <w:rsid w:val="0069293B"/>
    <w:rsid w:val="006971A9"/>
    <w:rsid w:val="006972CE"/>
    <w:rsid w:val="006A14C7"/>
    <w:rsid w:val="006A7B95"/>
    <w:rsid w:val="006B07B4"/>
    <w:rsid w:val="006B08B5"/>
    <w:rsid w:val="006B6342"/>
    <w:rsid w:val="006C79D8"/>
    <w:rsid w:val="006E1519"/>
    <w:rsid w:val="006E162E"/>
    <w:rsid w:val="006E199B"/>
    <w:rsid w:val="006E1C52"/>
    <w:rsid w:val="006E3503"/>
    <w:rsid w:val="006F0D62"/>
    <w:rsid w:val="006F1429"/>
    <w:rsid w:val="0070586A"/>
    <w:rsid w:val="00711BD1"/>
    <w:rsid w:val="00712243"/>
    <w:rsid w:val="00720795"/>
    <w:rsid w:val="007306E0"/>
    <w:rsid w:val="00743C1B"/>
    <w:rsid w:val="00754242"/>
    <w:rsid w:val="00760B4C"/>
    <w:rsid w:val="00767794"/>
    <w:rsid w:val="0077334A"/>
    <w:rsid w:val="00777F3F"/>
    <w:rsid w:val="00780C20"/>
    <w:rsid w:val="007876DA"/>
    <w:rsid w:val="007A326D"/>
    <w:rsid w:val="007A43BD"/>
    <w:rsid w:val="007A6E73"/>
    <w:rsid w:val="007B19E2"/>
    <w:rsid w:val="007B39A5"/>
    <w:rsid w:val="007B5B1A"/>
    <w:rsid w:val="007B71E9"/>
    <w:rsid w:val="007C630A"/>
    <w:rsid w:val="007D2C67"/>
    <w:rsid w:val="007D2C6D"/>
    <w:rsid w:val="007E1294"/>
    <w:rsid w:val="007E1C96"/>
    <w:rsid w:val="007E6243"/>
    <w:rsid w:val="007F4D2B"/>
    <w:rsid w:val="00801EF9"/>
    <w:rsid w:val="008231AA"/>
    <w:rsid w:val="00833AB8"/>
    <w:rsid w:val="00833E84"/>
    <w:rsid w:val="008474AE"/>
    <w:rsid w:val="00861A36"/>
    <w:rsid w:val="008642F5"/>
    <w:rsid w:val="0086702F"/>
    <w:rsid w:val="00870BED"/>
    <w:rsid w:val="008721C2"/>
    <w:rsid w:val="00882D9B"/>
    <w:rsid w:val="00883EA6"/>
    <w:rsid w:val="00891315"/>
    <w:rsid w:val="00891615"/>
    <w:rsid w:val="0089406C"/>
    <w:rsid w:val="008A45EE"/>
    <w:rsid w:val="008A4D94"/>
    <w:rsid w:val="008B4B93"/>
    <w:rsid w:val="008C4B3F"/>
    <w:rsid w:val="008E5E40"/>
    <w:rsid w:val="008F1E3E"/>
    <w:rsid w:val="008F56B6"/>
    <w:rsid w:val="008F6DBC"/>
    <w:rsid w:val="00902144"/>
    <w:rsid w:val="00904EE6"/>
    <w:rsid w:val="009144F0"/>
    <w:rsid w:val="00914884"/>
    <w:rsid w:val="009159FC"/>
    <w:rsid w:val="009269BA"/>
    <w:rsid w:val="00937132"/>
    <w:rsid w:val="00940A77"/>
    <w:rsid w:val="00942B7A"/>
    <w:rsid w:val="0094596A"/>
    <w:rsid w:val="00945EB8"/>
    <w:rsid w:val="009523A8"/>
    <w:rsid w:val="00953DC5"/>
    <w:rsid w:val="00954D08"/>
    <w:rsid w:val="00957E63"/>
    <w:rsid w:val="00963AC3"/>
    <w:rsid w:val="00970103"/>
    <w:rsid w:val="00974071"/>
    <w:rsid w:val="00974DD0"/>
    <w:rsid w:val="00977788"/>
    <w:rsid w:val="0098051C"/>
    <w:rsid w:val="00980982"/>
    <w:rsid w:val="009855D5"/>
    <w:rsid w:val="009866ED"/>
    <w:rsid w:val="00990594"/>
    <w:rsid w:val="009A640D"/>
    <w:rsid w:val="009A641C"/>
    <w:rsid w:val="009B5942"/>
    <w:rsid w:val="009C0223"/>
    <w:rsid w:val="009C177A"/>
    <w:rsid w:val="009D1515"/>
    <w:rsid w:val="009D7D3C"/>
    <w:rsid w:val="00A01DCD"/>
    <w:rsid w:val="00A04B9D"/>
    <w:rsid w:val="00A24C4B"/>
    <w:rsid w:val="00A255BA"/>
    <w:rsid w:val="00A256C1"/>
    <w:rsid w:val="00A263DD"/>
    <w:rsid w:val="00A41D86"/>
    <w:rsid w:val="00A4381B"/>
    <w:rsid w:val="00A5003B"/>
    <w:rsid w:val="00A54D37"/>
    <w:rsid w:val="00A723A5"/>
    <w:rsid w:val="00A730D6"/>
    <w:rsid w:val="00A81755"/>
    <w:rsid w:val="00AA08AD"/>
    <w:rsid w:val="00AA794F"/>
    <w:rsid w:val="00AB0ED1"/>
    <w:rsid w:val="00AC22D6"/>
    <w:rsid w:val="00AD5CDB"/>
    <w:rsid w:val="00AF4225"/>
    <w:rsid w:val="00B005F9"/>
    <w:rsid w:val="00B200A7"/>
    <w:rsid w:val="00B218AC"/>
    <w:rsid w:val="00B235A2"/>
    <w:rsid w:val="00B25925"/>
    <w:rsid w:val="00B316D1"/>
    <w:rsid w:val="00B4255A"/>
    <w:rsid w:val="00B42BDD"/>
    <w:rsid w:val="00B448E3"/>
    <w:rsid w:val="00B44D57"/>
    <w:rsid w:val="00B45E1A"/>
    <w:rsid w:val="00B57E76"/>
    <w:rsid w:val="00B73F42"/>
    <w:rsid w:val="00B73FC7"/>
    <w:rsid w:val="00B87467"/>
    <w:rsid w:val="00BA2801"/>
    <w:rsid w:val="00BA4849"/>
    <w:rsid w:val="00BA5CB5"/>
    <w:rsid w:val="00BB2C7C"/>
    <w:rsid w:val="00BD1ED9"/>
    <w:rsid w:val="00BD2870"/>
    <w:rsid w:val="00BD67E3"/>
    <w:rsid w:val="00BE0410"/>
    <w:rsid w:val="00BF39A6"/>
    <w:rsid w:val="00C040A9"/>
    <w:rsid w:val="00C06202"/>
    <w:rsid w:val="00C07F15"/>
    <w:rsid w:val="00C11270"/>
    <w:rsid w:val="00C1133D"/>
    <w:rsid w:val="00C140A8"/>
    <w:rsid w:val="00C30FB6"/>
    <w:rsid w:val="00C317E8"/>
    <w:rsid w:val="00C3470D"/>
    <w:rsid w:val="00C36A98"/>
    <w:rsid w:val="00C423FA"/>
    <w:rsid w:val="00C439DF"/>
    <w:rsid w:val="00C46C60"/>
    <w:rsid w:val="00C72D85"/>
    <w:rsid w:val="00C73A18"/>
    <w:rsid w:val="00C741F8"/>
    <w:rsid w:val="00C82D31"/>
    <w:rsid w:val="00C9556E"/>
    <w:rsid w:val="00CA5E34"/>
    <w:rsid w:val="00CA7A50"/>
    <w:rsid w:val="00CC0891"/>
    <w:rsid w:val="00CD14BE"/>
    <w:rsid w:val="00CE009A"/>
    <w:rsid w:val="00CE37CB"/>
    <w:rsid w:val="00CF2683"/>
    <w:rsid w:val="00CF6A1C"/>
    <w:rsid w:val="00D1120E"/>
    <w:rsid w:val="00D158F1"/>
    <w:rsid w:val="00D24CB5"/>
    <w:rsid w:val="00D301B5"/>
    <w:rsid w:val="00D32E51"/>
    <w:rsid w:val="00D54DCE"/>
    <w:rsid w:val="00D55396"/>
    <w:rsid w:val="00D57BFA"/>
    <w:rsid w:val="00D61880"/>
    <w:rsid w:val="00D7163B"/>
    <w:rsid w:val="00D76E1F"/>
    <w:rsid w:val="00D81772"/>
    <w:rsid w:val="00D824B6"/>
    <w:rsid w:val="00D850AC"/>
    <w:rsid w:val="00DB6C72"/>
    <w:rsid w:val="00DC1109"/>
    <w:rsid w:val="00DC4664"/>
    <w:rsid w:val="00DC474A"/>
    <w:rsid w:val="00DD4B2F"/>
    <w:rsid w:val="00DE2BBB"/>
    <w:rsid w:val="00DE3AF5"/>
    <w:rsid w:val="00E00975"/>
    <w:rsid w:val="00E13371"/>
    <w:rsid w:val="00E1410D"/>
    <w:rsid w:val="00E170A9"/>
    <w:rsid w:val="00E20736"/>
    <w:rsid w:val="00E2140C"/>
    <w:rsid w:val="00E2194E"/>
    <w:rsid w:val="00E31C18"/>
    <w:rsid w:val="00E34F62"/>
    <w:rsid w:val="00E35719"/>
    <w:rsid w:val="00E4297F"/>
    <w:rsid w:val="00E429BD"/>
    <w:rsid w:val="00E50178"/>
    <w:rsid w:val="00E50344"/>
    <w:rsid w:val="00E545D3"/>
    <w:rsid w:val="00E5637E"/>
    <w:rsid w:val="00E64FBF"/>
    <w:rsid w:val="00E6636B"/>
    <w:rsid w:val="00E74E52"/>
    <w:rsid w:val="00E75DA8"/>
    <w:rsid w:val="00E82B42"/>
    <w:rsid w:val="00E83073"/>
    <w:rsid w:val="00E86805"/>
    <w:rsid w:val="00E9156D"/>
    <w:rsid w:val="00E92FD8"/>
    <w:rsid w:val="00E9555B"/>
    <w:rsid w:val="00EA1FCF"/>
    <w:rsid w:val="00EB0AC8"/>
    <w:rsid w:val="00EB566A"/>
    <w:rsid w:val="00EC625E"/>
    <w:rsid w:val="00ED0215"/>
    <w:rsid w:val="00ED3979"/>
    <w:rsid w:val="00EE1E46"/>
    <w:rsid w:val="00EE1E47"/>
    <w:rsid w:val="00EE445F"/>
    <w:rsid w:val="00EE6E2E"/>
    <w:rsid w:val="00F078B0"/>
    <w:rsid w:val="00F11546"/>
    <w:rsid w:val="00F13A6C"/>
    <w:rsid w:val="00F150B5"/>
    <w:rsid w:val="00F229C4"/>
    <w:rsid w:val="00F27DC5"/>
    <w:rsid w:val="00F324A2"/>
    <w:rsid w:val="00F44567"/>
    <w:rsid w:val="00F4583E"/>
    <w:rsid w:val="00F47106"/>
    <w:rsid w:val="00F61B11"/>
    <w:rsid w:val="00F64373"/>
    <w:rsid w:val="00F71106"/>
    <w:rsid w:val="00F85980"/>
    <w:rsid w:val="00F92E80"/>
    <w:rsid w:val="00F940BC"/>
    <w:rsid w:val="00FA7A00"/>
    <w:rsid w:val="00FC39ED"/>
    <w:rsid w:val="00FC6E50"/>
    <w:rsid w:val="00FD4B2E"/>
    <w:rsid w:val="00FD562A"/>
    <w:rsid w:val="00FD58C0"/>
    <w:rsid w:val="00FE0A8D"/>
    <w:rsid w:val="00FE731E"/>
    <w:rsid w:val="00FE7964"/>
    <w:rsid w:val="00FF060A"/>
    <w:rsid w:val="00FF0D48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3142C-48EB-4ECF-AD1C-CE0FF3A1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3E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A01DCD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F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F54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A01DCD"/>
    <w:rPr>
      <w:rFonts w:ascii="Tahoma" w:eastAsia="Times New Roman" w:hAnsi="Tahoma" w:cs="Times New Roman"/>
      <w:cap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1DCD"/>
  </w:style>
  <w:style w:type="paragraph" w:styleId="a7">
    <w:name w:val="List Paragraph"/>
    <w:basedOn w:val="a"/>
    <w:uiPriority w:val="34"/>
    <w:qFormat/>
    <w:rsid w:val="00A01DCD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A01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A01DCD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D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01DC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A01DCD"/>
    <w:rPr>
      <w:color w:val="0000FF"/>
      <w:u w:val="single"/>
    </w:rPr>
  </w:style>
  <w:style w:type="paragraph" w:customStyle="1" w:styleId="ConsPlusNormal">
    <w:name w:val="ConsPlusNormal"/>
    <w:rsid w:val="00A0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A01DCD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A01D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1DCD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1DC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D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1DC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01DCD"/>
    <w:pPr>
      <w:spacing w:after="0" w:line="240" w:lineRule="auto"/>
    </w:pPr>
    <w:rPr>
      <w:rFonts w:eastAsia="Times New Roman"/>
      <w:lang w:eastAsia="ru-RU"/>
    </w:rPr>
  </w:style>
  <w:style w:type="table" w:styleId="ad">
    <w:name w:val="Table Grid"/>
    <w:basedOn w:val="a1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4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33A0-C0BA-4DBF-A57A-7A5DD9E1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Гайсинская О.А.</cp:lastModifiedBy>
  <cp:revision>9</cp:revision>
  <cp:lastPrinted>2025-11-06T10:20:00Z</cp:lastPrinted>
  <dcterms:created xsi:type="dcterms:W3CDTF">2025-11-05T09:45:00Z</dcterms:created>
  <dcterms:modified xsi:type="dcterms:W3CDTF">2025-11-06T10:38:00Z</dcterms:modified>
</cp:coreProperties>
</file>